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4753E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7F02AA02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24410172" w14:textId="77777777" w:rsidR="009F7836" w:rsidRPr="006C0528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6CE1297C" w14:textId="77777777" w:rsidR="00EE07DA" w:rsidRPr="00E029F8" w:rsidRDefault="00EE07DA" w:rsidP="00E029F8">
      <w:pPr>
        <w:ind w:left="4332" w:firstLine="708"/>
        <w:rPr>
          <w:rFonts w:ascii="Times New Roman" w:hAnsi="Times New Roman"/>
          <w:b/>
          <w:szCs w:val="24"/>
        </w:rPr>
      </w:pPr>
      <w:r w:rsidRPr="00E029F8">
        <w:rPr>
          <w:rFonts w:ascii="Times New Roman" w:hAnsi="Times New Roman"/>
          <w:b/>
          <w:szCs w:val="24"/>
        </w:rPr>
        <w:t>“Денталукс – ИППМПДМ“ ЕООД</w:t>
      </w:r>
    </w:p>
    <w:p w14:paraId="1501674C" w14:textId="77777777" w:rsidR="00EE07DA" w:rsidRPr="00E029F8" w:rsidRDefault="00EE07DA" w:rsidP="00E029F8">
      <w:pPr>
        <w:ind w:left="4956" w:firstLine="84"/>
        <w:rPr>
          <w:rFonts w:ascii="Times New Roman" w:hAnsi="Times New Roman"/>
          <w:b/>
          <w:szCs w:val="24"/>
        </w:rPr>
      </w:pPr>
      <w:r w:rsidRPr="00E029F8">
        <w:rPr>
          <w:rFonts w:ascii="Times New Roman" w:hAnsi="Times New Roman"/>
          <w:b/>
          <w:szCs w:val="24"/>
        </w:rPr>
        <w:t xml:space="preserve">ЕИК </w:t>
      </w:r>
      <w:r w:rsidR="00E029F8" w:rsidRPr="00E029F8">
        <w:rPr>
          <w:rFonts w:ascii="Times New Roman" w:hAnsi="Times New Roman"/>
          <w:b/>
          <w:szCs w:val="24"/>
          <w:shd w:val="clear" w:color="auto" w:fill="FFFFFF"/>
        </w:rPr>
        <w:t>203120195</w:t>
      </w:r>
    </w:p>
    <w:p w14:paraId="71E47BCA" w14:textId="77777777" w:rsidR="00EE07DA" w:rsidRDefault="00EE07DA" w:rsidP="009F7836">
      <w:pPr>
        <w:ind w:firstLine="5040"/>
        <w:rPr>
          <w:lang w:val="ru-RU"/>
        </w:rPr>
      </w:pPr>
    </w:p>
    <w:p w14:paraId="656DE287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</w:p>
    <w:p w14:paraId="43982F7B" w14:textId="77777777"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14:paraId="406264BD" w14:textId="77777777"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19BF8572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14:paraId="636F37A2" w14:textId="77777777"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3CB63E28" w14:textId="77777777"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14:paraId="367B6B7C" w14:textId="77777777"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37D73D8D" w14:textId="77777777"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14:paraId="57612B54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3A5D39">
        <w:rPr>
          <w:rFonts w:ascii="Times New Roman" w:hAnsi="Times New Roman"/>
          <w:szCs w:val="24"/>
        </w:rPr>
        <w:t>за и</w:t>
      </w:r>
      <w:r w:rsidR="0054314E">
        <w:rPr>
          <w:rFonts w:ascii="Times New Roman" w:hAnsi="Times New Roman"/>
          <w:szCs w:val="24"/>
        </w:rPr>
        <w:t>збор с публична покана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14:paraId="45C81EF1" w14:textId="77777777" w:rsidR="009F7836" w:rsidRPr="00B22C33" w:rsidRDefault="009F7836" w:rsidP="009F7836">
      <w:pPr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b/>
          <w:szCs w:val="24"/>
        </w:rPr>
        <w:t>„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__________________________________________________________________</w:t>
      </w:r>
      <w:r w:rsidR="003A5D39">
        <w:rPr>
          <w:rFonts w:ascii="Times New Roman" w:hAnsi="Times New Roman"/>
          <w:b/>
          <w:szCs w:val="24"/>
        </w:rPr>
        <w:t>“</w:t>
      </w:r>
    </w:p>
    <w:p w14:paraId="2957CCD5" w14:textId="77777777" w:rsidR="009F7836" w:rsidRPr="00B22C33" w:rsidRDefault="009F7836" w:rsidP="009F7836">
      <w:pPr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2859D395" w14:textId="77777777" w:rsidR="009F7836" w:rsidRPr="00B22C33" w:rsidRDefault="009F7836" w:rsidP="009F7836">
      <w:pPr>
        <w:rPr>
          <w:rFonts w:ascii="Times New Roman" w:hAnsi="Times New Roman"/>
          <w:b/>
          <w:i/>
          <w:szCs w:val="24"/>
        </w:rPr>
      </w:pPr>
    </w:p>
    <w:p w14:paraId="1916CA8E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1A6571BF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40C95CCA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07F99843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0D5304E1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44EEEA9A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1CAAFEFF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67054970" w14:textId="77777777"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50DF2E7F" w14:textId="77777777"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14:paraId="1D078BB1" w14:textId="77777777" w:rsidR="009F7836" w:rsidRPr="00B22C33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</w:p>
    <w:p w14:paraId="4586B8B4" w14:textId="77777777" w:rsidR="00A20090" w:rsidRDefault="00A20090" w:rsidP="0000039F">
      <w:pPr>
        <w:autoSpaceDE w:val="0"/>
        <w:snapToGrid w:val="0"/>
        <w:jc w:val="both"/>
        <w:rPr>
          <w:rFonts w:ascii="Times New Roman" w:eastAsia="Malgun Gothic" w:hAnsi="Times New Roman"/>
          <w:b/>
          <w:szCs w:val="24"/>
          <w:lang w:eastAsia="ko-KR"/>
        </w:rPr>
      </w:pPr>
    </w:p>
    <w:p w14:paraId="5C689C18" w14:textId="77777777" w:rsidR="0000039F" w:rsidRPr="00C66F41" w:rsidRDefault="0000039F" w:rsidP="007766B5">
      <w:pPr>
        <w:autoSpaceDE w:val="0"/>
        <w:snapToGrid w:val="0"/>
        <w:jc w:val="center"/>
        <w:rPr>
          <w:rFonts w:ascii="Times New Roman" w:hAnsi="Times New Roman"/>
          <w:b/>
          <w:szCs w:val="24"/>
          <w:shd w:val="clear" w:color="auto" w:fill="FFFFFF"/>
        </w:rPr>
      </w:pPr>
      <w:r w:rsidRPr="00C66F41">
        <w:rPr>
          <w:rFonts w:ascii="Times New Roman" w:eastAsia="Malgun Gothic" w:hAnsi="Times New Roman"/>
          <w:b/>
          <w:szCs w:val="24"/>
          <w:lang w:eastAsia="ko-KR"/>
        </w:rPr>
        <w:t>„</w:t>
      </w:r>
      <w:r w:rsidRPr="00C66F41">
        <w:rPr>
          <w:rFonts w:ascii="Times New Roman" w:hAnsi="Times New Roman"/>
          <w:b/>
          <w:szCs w:val="24"/>
          <w:shd w:val="clear" w:color="auto" w:fill="FFFFFF"/>
        </w:rPr>
        <w:t>Доставка на специализирано стоматологично оборудване и инструменти“,</w:t>
      </w:r>
    </w:p>
    <w:p w14:paraId="3439223B" w14:textId="77777777" w:rsidR="0000039F" w:rsidRPr="00C66F41" w:rsidRDefault="0076618B" w:rsidP="0056159C">
      <w:pPr>
        <w:autoSpaceDE w:val="0"/>
        <w:jc w:val="center"/>
        <w:rPr>
          <w:rFonts w:ascii="Times New Roman" w:hAnsi="Times New Roman"/>
          <w:b/>
          <w:spacing w:val="2"/>
          <w:szCs w:val="24"/>
          <w:bdr w:val="none" w:sz="0" w:space="0" w:color="auto" w:frame="1"/>
        </w:rPr>
      </w:pPr>
      <w:r w:rsidRPr="00C66F41">
        <w:rPr>
          <w:rFonts w:ascii="Times New Roman" w:hAnsi="Times New Roman"/>
          <w:b/>
          <w:snapToGrid w:val="0"/>
          <w:szCs w:val="24"/>
        </w:rPr>
        <w:t>Обособена позиция 4</w:t>
      </w:r>
      <w:r w:rsidR="0000039F" w:rsidRPr="00C66F41">
        <w:rPr>
          <w:rFonts w:ascii="Times New Roman" w:hAnsi="Times New Roman"/>
          <w:b/>
          <w:snapToGrid w:val="0"/>
          <w:szCs w:val="24"/>
        </w:rPr>
        <w:t xml:space="preserve"> </w:t>
      </w:r>
      <w:r w:rsidRPr="00C66F41">
        <w:rPr>
          <w:rFonts w:ascii="Times New Roman" w:hAnsi="Times New Roman"/>
          <w:b/>
          <w:szCs w:val="24"/>
        </w:rPr>
        <w:t>„</w:t>
      </w:r>
      <w:r w:rsidRPr="00C66F41">
        <w:rPr>
          <w:rFonts w:ascii="Times New Roman" w:hAnsi="Times New Roman"/>
          <w:b/>
          <w:szCs w:val="24"/>
          <w:shd w:val="clear" w:color="auto" w:fill="FFFFFF"/>
        </w:rPr>
        <w:t>Доставка на ортодон</w:t>
      </w:r>
      <w:r w:rsidR="00267666" w:rsidRPr="00C66F41">
        <w:rPr>
          <w:rFonts w:ascii="Times New Roman" w:hAnsi="Times New Roman"/>
          <w:b/>
          <w:szCs w:val="24"/>
          <w:shd w:val="clear" w:color="auto" w:fill="FFFFFF"/>
        </w:rPr>
        <w:t>т</w:t>
      </w:r>
      <w:r w:rsidRPr="00C66F41">
        <w:rPr>
          <w:rFonts w:ascii="Times New Roman" w:hAnsi="Times New Roman"/>
          <w:b/>
          <w:szCs w:val="24"/>
          <w:shd w:val="clear" w:color="auto" w:fill="FFFFFF"/>
        </w:rPr>
        <w:t>ски инструменти</w:t>
      </w:r>
      <w:r w:rsidRPr="00C66F41">
        <w:rPr>
          <w:rFonts w:ascii="Times New Roman" w:hAnsi="Times New Roman"/>
          <w:b/>
          <w:szCs w:val="24"/>
        </w:rPr>
        <w:t>“</w:t>
      </w:r>
      <w:r w:rsidR="00EE7374" w:rsidRPr="00C66F41">
        <w:rPr>
          <w:rFonts w:ascii="Times New Roman" w:hAnsi="Times New Roman"/>
          <w:b/>
          <w:szCs w:val="24"/>
        </w:rPr>
        <w:t>.</w:t>
      </w:r>
    </w:p>
    <w:p w14:paraId="0EE2FF4A" w14:textId="77777777" w:rsidR="0000039F" w:rsidRPr="0056159C" w:rsidRDefault="0000039F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356862CB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00A2E655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046B0387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нормативноустановения срок.</w:t>
      </w:r>
    </w:p>
    <w:p w14:paraId="187311D0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117F0747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5146F787" w14:textId="77777777" w:rsidR="00CD5500" w:rsidRDefault="00CD5500" w:rsidP="00CD5500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Предлагаме срок за изпълнение на предмета на процедурата ________________ календарни месеца,  считано от датата на подписване на договора за изпълнение, но не по-</w:t>
      </w:r>
      <w:r>
        <w:rPr>
          <w:rFonts w:ascii="Times New Roman" w:hAnsi="Times New Roman"/>
          <w:szCs w:val="24"/>
        </w:rPr>
        <w:lastRenderedPageBreak/>
        <w:t>късно от срока за изпълнение на административен договор за предоставяне на безвъзмездна финансова помощ – 22.07.2026 г.</w:t>
      </w:r>
    </w:p>
    <w:p w14:paraId="2A92E60B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6090048B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14:paraId="100B2C74" w14:textId="77777777" w:rsidR="009F7836" w:rsidRDefault="009F7836" w:rsidP="003A1778">
      <w:pPr>
        <w:pStyle w:val="Heading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</w:p>
    <w:p w14:paraId="17B51D75" w14:textId="77777777" w:rsidR="003A1778" w:rsidRPr="003A1778" w:rsidRDefault="003A1778" w:rsidP="003A1778">
      <w:pPr>
        <w:rPr>
          <w:lang w:eastAsia="bg-BG"/>
        </w:rPr>
      </w:pPr>
    </w:p>
    <w:p w14:paraId="1A37D7A4" w14:textId="77777777"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6B5862A7" w14:textId="77777777"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38CD83B9" w14:textId="77777777"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14:paraId="3F432F24" w14:textId="77777777"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0F74573E" w14:textId="77777777"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3828"/>
        <w:gridCol w:w="1417"/>
      </w:tblGrid>
      <w:tr w:rsidR="0046265B" w:rsidRPr="0046265B" w14:paraId="054AEE13" w14:textId="77777777" w:rsidTr="005F425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8CDB" w14:textId="77777777" w:rsidR="0046265B" w:rsidRPr="0000039F" w:rsidRDefault="0046265B" w:rsidP="0000039F">
            <w:pPr>
              <w:rPr>
                <w:rFonts w:ascii="Times New Roman" w:hAnsi="Times New Roman"/>
                <w:b/>
              </w:rPr>
            </w:pPr>
            <w:r w:rsidRPr="0000039F">
              <w:rPr>
                <w:rFonts w:ascii="Times New Roman" w:hAnsi="Times New Roman"/>
                <w:b/>
              </w:rPr>
              <w:t>Изисквания и условия на</w:t>
            </w:r>
            <w:r w:rsidR="0000039F" w:rsidRPr="0000039F">
              <w:rPr>
                <w:rFonts w:ascii="Times New Roman" w:hAnsi="Times New Roman"/>
                <w:b/>
              </w:rPr>
              <w:t xml:space="preserve"> “Денталукс – ИППМПДМ“ ЕООД</w:t>
            </w:r>
          </w:p>
          <w:p w14:paraId="237FBBA0" w14:textId="77777777" w:rsidR="0046265B" w:rsidRPr="0046265B" w:rsidRDefault="0046265B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AB95" w14:textId="77777777" w:rsidR="0046265B" w:rsidRPr="0046265B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77C1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46265B" w14:paraId="69D8E3C8" w14:textId="77777777" w:rsidTr="00CB48DD">
        <w:trPr>
          <w:trHeight w:val="139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C02E8" w14:textId="77777777" w:rsidR="0046265B" w:rsidRPr="00D72587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D72587">
              <w:rPr>
                <w:rFonts w:ascii="Times New Roman" w:hAnsi="Times New Roman"/>
                <w:bCs/>
                <w:szCs w:val="24"/>
              </w:rPr>
              <w:t>Изисквания към изпълнението и качеството на стоките</w:t>
            </w:r>
            <w:r w:rsidRPr="00D72587">
              <w:rPr>
                <w:rFonts w:ascii="Times New Roman" w:hAnsi="Times New Roman"/>
                <w:szCs w:val="24"/>
              </w:rPr>
              <w:t>:</w:t>
            </w:r>
          </w:p>
          <w:p w14:paraId="4A283401" w14:textId="77777777" w:rsidR="00B76C09" w:rsidRPr="00D72587" w:rsidRDefault="0076618B" w:rsidP="0076618B">
            <w:pPr>
              <w:rPr>
                <w:rStyle w:val="filled-value"/>
                <w:rFonts w:ascii="Times New Roman" w:hAnsi="Times New Roman"/>
                <w:szCs w:val="24"/>
              </w:rPr>
            </w:pPr>
            <w:r w:rsidRPr="00D72587">
              <w:rPr>
                <w:rStyle w:val="filled-value"/>
                <w:rFonts w:ascii="Times New Roman" w:hAnsi="Times New Roman"/>
                <w:color w:val="333333"/>
                <w:szCs w:val="24"/>
                <w:shd w:val="clear" w:color="auto" w:fill="FFFFFF"/>
              </w:rPr>
              <w:t>1. Универсален дистален секач – 1 бр.</w:t>
            </w:r>
          </w:p>
          <w:p w14:paraId="035FED46" w14:textId="77777777" w:rsidR="00576585" w:rsidRPr="00762BFA" w:rsidRDefault="00576585" w:rsidP="00576585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210951">
              <w:rPr>
                <w:rFonts w:ascii="Times New Roman" w:hAnsi="Times New Roman"/>
                <w:szCs w:val="24"/>
                <w:lang w:eastAsia="ko-KR"/>
              </w:rPr>
              <w:t>Размер на телта</w:t>
            </w:r>
            <w:r w:rsidRPr="00210951">
              <w:rPr>
                <w:rFonts w:ascii="Times New Roman" w:hAnsi="Times New Roman"/>
                <w:szCs w:val="24"/>
              </w:rPr>
              <w:t>: &lt; = .012" to .021" x .025" (.30 mm – .53 mm x .64 mm);</w:t>
            </w:r>
          </w:p>
          <w:p w14:paraId="121E40EB" w14:textId="77777777" w:rsidR="00762BFA" w:rsidRPr="00762BFA" w:rsidRDefault="00762BFA" w:rsidP="00576585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762BFA">
              <w:rPr>
                <w:rFonts w:ascii="Times New Roman" w:hAnsi="Times New Roman"/>
                <w:szCs w:val="24"/>
                <w:lang w:eastAsia="ko-KR"/>
              </w:rPr>
              <w:t>С</w:t>
            </w:r>
            <w:r w:rsidRPr="00762BFA">
              <w:rPr>
                <w:rFonts w:ascii="Times New Roman" w:hAnsi="Times New Roman"/>
                <w:szCs w:val="24"/>
              </w:rPr>
              <w:t xml:space="preserve"> удължена дръжка и задържане на отрязаната част (distal end cutter cut and hold);</w:t>
            </w:r>
          </w:p>
          <w:p w14:paraId="2DAD2A79" w14:textId="77777777" w:rsidR="00576585" w:rsidRPr="00210951" w:rsidRDefault="00576585" w:rsidP="00576585">
            <w:pPr>
              <w:rPr>
                <w:rFonts w:ascii="Times New Roman" w:hAnsi="Times New Roman"/>
                <w:szCs w:val="24"/>
                <w:shd w:val="clear" w:color="auto" w:fill="FFFFFF"/>
                <w:lang w:eastAsia="ko-KR"/>
              </w:rPr>
            </w:pPr>
            <w:r w:rsidRPr="00210951">
              <w:rPr>
                <w:rFonts w:ascii="Times New Roman" w:hAnsi="Times New Roman"/>
                <w:szCs w:val="24"/>
                <w:shd w:val="clear" w:color="auto" w:fill="FFFFFF"/>
                <w:lang w:eastAsia="ko-KR"/>
              </w:rPr>
              <w:t>Дръжки със сатенено покритие, което намалява отблясъците;</w:t>
            </w:r>
          </w:p>
          <w:p w14:paraId="67433926" w14:textId="77777777" w:rsidR="00576585" w:rsidRPr="00210951" w:rsidRDefault="00576585" w:rsidP="00576585">
            <w:pPr>
              <w:rPr>
                <w:rFonts w:ascii="Times New Roman" w:hAnsi="Times New Roman"/>
                <w:szCs w:val="24"/>
                <w:shd w:val="clear" w:color="auto" w:fill="FFFFFF"/>
                <w:lang w:eastAsia="ko-KR"/>
              </w:rPr>
            </w:pPr>
            <w:r w:rsidRPr="00210951">
              <w:rPr>
                <w:rFonts w:ascii="Times New Roman" w:hAnsi="Times New Roman"/>
                <w:szCs w:val="24"/>
                <w:shd w:val="clear" w:color="auto" w:fill="FFFFFF"/>
                <w:lang w:eastAsia="ko-KR"/>
              </w:rPr>
              <w:t xml:space="preserve">Лазерно гравиране на дръжките с минималното и максималното сечение на дъгите при който се използват; </w:t>
            </w:r>
          </w:p>
          <w:p w14:paraId="18F454CD" w14:textId="77777777" w:rsidR="00576585" w:rsidRPr="00210951" w:rsidRDefault="00576585" w:rsidP="00576585">
            <w:pPr>
              <w:rPr>
                <w:rFonts w:ascii="Times New Roman" w:hAnsi="Times New Roman"/>
                <w:szCs w:val="24"/>
                <w:shd w:val="clear" w:color="auto" w:fill="FFFFFF"/>
                <w:lang w:eastAsia="ko-KR"/>
              </w:rPr>
            </w:pPr>
            <w:r w:rsidRPr="00210951">
              <w:rPr>
                <w:rFonts w:ascii="Times New Roman" w:hAnsi="Times New Roman"/>
                <w:szCs w:val="24"/>
                <w:shd w:val="clear" w:color="auto" w:fill="FFFFFF"/>
                <w:lang w:eastAsia="ko-KR"/>
              </w:rPr>
              <w:t>100% неръждаема стомана.</w:t>
            </w:r>
          </w:p>
          <w:p w14:paraId="706608D2" w14:textId="77777777" w:rsidR="00576585" w:rsidRPr="00210951" w:rsidRDefault="00576585" w:rsidP="00576585">
            <w:pPr>
              <w:rPr>
                <w:rFonts w:ascii="Times New Roman" w:hAnsi="Times New Roman"/>
                <w:szCs w:val="24"/>
                <w:shd w:val="clear" w:color="auto" w:fill="FFFFFF"/>
                <w:lang w:eastAsia="ko-KR"/>
              </w:rPr>
            </w:pPr>
          </w:p>
          <w:p w14:paraId="156D6404" w14:textId="77777777" w:rsidR="0076618B" w:rsidRPr="00210951" w:rsidRDefault="0076618B" w:rsidP="00576585">
            <w:pPr>
              <w:rPr>
                <w:rStyle w:val="filled-value"/>
                <w:rFonts w:ascii="Times New Roman" w:hAnsi="Times New Roman"/>
                <w:color w:val="333333"/>
                <w:szCs w:val="24"/>
                <w:shd w:val="clear" w:color="auto" w:fill="FFFFFF"/>
              </w:rPr>
            </w:pPr>
            <w:r w:rsidRPr="00210951">
              <w:rPr>
                <w:rFonts w:ascii="Times New Roman" w:hAnsi="Times New Roman"/>
                <w:szCs w:val="24"/>
              </w:rPr>
              <w:t xml:space="preserve">2. </w:t>
            </w:r>
            <w:r w:rsidRPr="00210951">
              <w:rPr>
                <w:rStyle w:val="filled-value"/>
                <w:rFonts w:ascii="Times New Roman" w:hAnsi="Times New Roman"/>
                <w:color w:val="333333"/>
                <w:szCs w:val="24"/>
                <w:shd w:val="clear" w:color="auto" w:fill="FFFFFF"/>
              </w:rPr>
              <w:t>Лигатурен секач – 1 бр.</w:t>
            </w:r>
          </w:p>
          <w:p w14:paraId="20A2AD85" w14:textId="77777777" w:rsidR="00576585" w:rsidRPr="00210951" w:rsidRDefault="00576585" w:rsidP="00576585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210951">
              <w:rPr>
                <w:rFonts w:ascii="Times New Roman" w:hAnsi="Times New Roman"/>
                <w:szCs w:val="24"/>
              </w:rPr>
              <w:t xml:space="preserve">Микро лигатурен секач; </w:t>
            </w:r>
          </w:p>
          <w:p w14:paraId="1BE78669" w14:textId="77777777" w:rsidR="00576585" w:rsidRPr="00210951" w:rsidRDefault="00576585" w:rsidP="00576585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210951">
              <w:rPr>
                <w:rFonts w:ascii="Times New Roman" w:hAnsi="Times New Roman"/>
                <w:szCs w:val="24"/>
              </w:rPr>
              <w:t>Размер на телта: &lt; = .012" (.30 mm);</w:t>
            </w:r>
          </w:p>
          <w:p w14:paraId="1C1C1B60" w14:textId="77777777" w:rsidR="00576585" w:rsidRPr="00210951" w:rsidRDefault="00576585" w:rsidP="00576585">
            <w:pPr>
              <w:rPr>
                <w:rFonts w:ascii="Times New Roman" w:hAnsi="Times New Roman"/>
                <w:szCs w:val="24"/>
                <w:shd w:val="clear" w:color="auto" w:fill="FFFFFF"/>
                <w:lang w:eastAsia="ko-KR"/>
              </w:rPr>
            </w:pPr>
            <w:r w:rsidRPr="00210951">
              <w:rPr>
                <w:rFonts w:ascii="Times New Roman" w:hAnsi="Times New Roman"/>
                <w:szCs w:val="24"/>
                <w:shd w:val="clear" w:color="auto" w:fill="FFFFFF"/>
                <w:lang w:eastAsia="ko-KR"/>
              </w:rPr>
              <w:t>Дръжки със сатенено покритие, което намалява отблясъците;</w:t>
            </w:r>
          </w:p>
          <w:p w14:paraId="7D52F24F" w14:textId="77777777" w:rsidR="00576585" w:rsidRPr="00210951" w:rsidRDefault="00576585" w:rsidP="00576585">
            <w:pPr>
              <w:rPr>
                <w:rFonts w:ascii="Times New Roman" w:hAnsi="Times New Roman"/>
                <w:szCs w:val="24"/>
                <w:shd w:val="clear" w:color="auto" w:fill="FFFFFF"/>
                <w:lang w:eastAsia="ko-KR"/>
              </w:rPr>
            </w:pPr>
            <w:r w:rsidRPr="00210951">
              <w:rPr>
                <w:rFonts w:ascii="Times New Roman" w:hAnsi="Times New Roman"/>
                <w:szCs w:val="24"/>
                <w:shd w:val="clear" w:color="auto" w:fill="FFFFFF"/>
                <w:lang w:eastAsia="ko-KR"/>
              </w:rPr>
              <w:t xml:space="preserve">Лазерно гравиране на дръжките с минималното и максималното сечение на дъгите при който се използват; </w:t>
            </w:r>
          </w:p>
          <w:p w14:paraId="7226C8FE" w14:textId="77777777" w:rsidR="0076618B" w:rsidRPr="00210951" w:rsidRDefault="00576585" w:rsidP="00576585">
            <w:pPr>
              <w:rPr>
                <w:rFonts w:ascii="Times New Roman" w:hAnsi="Times New Roman"/>
                <w:szCs w:val="24"/>
                <w:shd w:val="clear" w:color="auto" w:fill="FFFFFF"/>
                <w:lang w:eastAsia="ko-KR"/>
              </w:rPr>
            </w:pPr>
            <w:r w:rsidRPr="00210951">
              <w:rPr>
                <w:rFonts w:ascii="Times New Roman" w:hAnsi="Times New Roman"/>
                <w:szCs w:val="24"/>
                <w:shd w:val="clear" w:color="auto" w:fill="FFFFFF"/>
                <w:lang w:eastAsia="ko-KR"/>
              </w:rPr>
              <w:t>100% неръждаема стомана.</w:t>
            </w:r>
          </w:p>
          <w:p w14:paraId="54F9A1B2" w14:textId="77777777" w:rsidR="00576585" w:rsidRPr="00210951" w:rsidRDefault="00576585" w:rsidP="00576585">
            <w:pPr>
              <w:rPr>
                <w:rStyle w:val="filled-value"/>
                <w:rFonts w:ascii="Times New Roman" w:hAnsi="Times New Roman"/>
                <w:color w:val="333333"/>
                <w:szCs w:val="24"/>
                <w:shd w:val="clear" w:color="auto" w:fill="FFFFFF"/>
              </w:rPr>
            </w:pPr>
          </w:p>
          <w:p w14:paraId="07BD1963" w14:textId="77777777" w:rsidR="0076618B" w:rsidRPr="00210951" w:rsidRDefault="0076618B" w:rsidP="0076618B">
            <w:pPr>
              <w:rPr>
                <w:rStyle w:val="filled-value"/>
                <w:rFonts w:ascii="Times New Roman" w:hAnsi="Times New Roman"/>
                <w:color w:val="333333"/>
                <w:szCs w:val="24"/>
                <w:shd w:val="clear" w:color="auto" w:fill="FFFFFF"/>
              </w:rPr>
            </w:pPr>
            <w:r w:rsidRPr="00210951">
              <w:rPr>
                <w:rStyle w:val="filled-value"/>
                <w:rFonts w:ascii="Times New Roman" w:hAnsi="Times New Roman"/>
                <w:color w:val="333333"/>
                <w:szCs w:val="24"/>
                <w:shd w:val="clear" w:color="auto" w:fill="FFFFFF"/>
              </w:rPr>
              <w:t xml:space="preserve">3. Орто клеща тип Вайнгарт – 1 бр. </w:t>
            </w:r>
          </w:p>
          <w:p w14:paraId="7C8397C5" w14:textId="77777777" w:rsidR="00576585" w:rsidRPr="00210951" w:rsidRDefault="00576585" w:rsidP="00576585">
            <w:pPr>
              <w:rPr>
                <w:rFonts w:ascii="Times New Roman" w:hAnsi="Times New Roman"/>
                <w:szCs w:val="24"/>
                <w:shd w:val="clear" w:color="auto" w:fill="FFFFFF"/>
              </w:rPr>
            </w:pPr>
            <w:r w:rsidRPr="00210951">
              <w:rPr>
                <w:rFonts w:ascii="Times New Roman" w:hAnsi="Times New Roman"/>
                <w:szCs w:val="24"/>
                <w:shd w:val="clear" w:color="auto" w:fill="FFFFFF"/>
              </w:rPr>
              <w:t>До .030</w:t>
            </w:r>
            <w:r w:rsidRPr="00210951">
              <w:rPr>
                <w:rFonts w:ascii="Times New Roman" w:hAnsi="Times New Roman"/>
                <w:szCs w:val="24"/>
              </w:rPr>
              <w:t>"</w:t>
            </w:r>
            <w:r w:rsidRPr="00210951">
              <w:rPr>
                <w:rFonts w:ascii="Times New Roman" w:hAnsi="Times New Roman"/>
                <w:szCs w:val="24"/>
                <w:shd w:val="clear" w:color="auto" w:fill="FFFFFF"/>
              </w:rPr>
              <w:t xml:space="preserve"> (</w:t>
            </w:r>
            <w:r w:rsidRPr="00210951">
              <w:rPr>
                <w:rFonts w:ascii="Times New Roman" w:hAnsi="Times New Roman"/>
                <w:szCs w:val="24"/>
              </w:rPr>
              <w:t>.76 mm</w:t>
            </w:r>
            <w:r w:rsidRPr="00210951">
              <w:rPr>
                <w:rFonts w:ascii="Times New Roman" w:hAnsi="Times New Roman"/>
                <w:szCs w:val="24"/>
                <w:shd w:val="clear" w:color="auto" w:fill="FFFFFF"/>
              </w:rPr>
              <w:t>) дъгова тел;</w:t>
            </w:r>
          </w:p>
          <w:p w14:paraId="5F62523B" w14:textId="77777777" w:rsidR="00576585" w:rsidRPr="00210951" w:rsidRDefault="00576585" w:rsidP="00576585">
            <w:pPr>
              <w:rPr>
                <w:rFonts w:ascii="Times New Roman" w:hAnsi="Times New Roman"/>
                <w:szCs w:val="24"/>
                <w:shd w:val="clear" w:color="auto" w:fill="FFFFFF"/>
                <w:lang w:eastAsia="ko-KR"/>
              </w:rPr>
            </w:pPr>
            <w:r w:rsidRPr="00210951">
              <w:rPr>
                <w:rFonts w:ascii="Times New Roman" w:hAnsi="Times New Roman"/>
                <w:szCs w:val="24"/>
                <w:shd w:val="clear" w:color="auto" w:fill="FFFFFF"/>
                <w:lang w:eastAsia="ko-KR"/>
              </w:rPr>
              <w:t>Дръжки със сатенено покритие, което намалява отблясъците;</w:t>
            </w:r>
          </w:p>
          <w:p w14:paraId="59F99067" w14:textId="77777777" w:rsidR="00576585" w:rsidRPr="00210951" w:rsidRDefault="00576585" w:rsidP="00576585">
            <w:pPr>
              <w:rPr>
                <w:rFonts w:ascii="Times New Roman" w:hAnsi="Times New Roman"/>
                <w:szCs w:val="24"/>
                <w:shd w:val="clear" w:color="auto" w:fill="FFFFFF"/>
                <w:lang w:eastAsia="ko-KR"/>
              </w:rPr>
            </w:pPr>
            <w:r w:rsidRPr="00210951">
              <w:rPr>
                <w:rFonts w:ascii="Times New Roman" w:hAnsi="Times New Roman"/>
                <w:szCs w:val="24"/>
                <w:shd w:val="clear" w:color="auto" w:fill="FFFFFF"/>
                <w:lang w:eastAsia="ko-KR"/>
              </w:rPr>
              <w:t xml:space="preserve">Лазерно гравиране на дръжките с минималното и максималното сечение на дъгите при който се използват; </w:t>
            </w:r>
          </w:p>
          <w:p w14:paraId="562599A1" w14:textId="77777777" w:rsidR="00576585" w:rsidRPr="00210951" w:rsidRDefault="00576585" w:rsidP="00576585">
            <w:pPr>
              <w:rPr>
                <w:rFonts w:ascii="Times New Roman" w:hAnsi="Times New Roman"/>
                <w:szCs w:val="24"/>
                <w:shd w:val="clear" w:color="auto" w:fill="FFFFFF"/>
                <w:lang w:eastAsia="ko-KR"/>
              </w:rPr>
            </w:pPr>
            <w:r w:rsidRPr="00210951">
              <w:rPr>
                <w:rFonts w:ascii="Times New Roman" w:hAnsi="Times New Roman"/>
                <w:szCs w:val="24"/>
                <w:shd w:val="clear" w:color="auto" w:fill="FFFFFF"/>
                <w:lang w:eastAsia="ko-KR"/>
              </w:rPr>
              <w:t>100% неръждаема стомана.</w:t>
            </w:r>
          </w:p>
          <w:p w14:paraId="7B83AA00" w14:textId="77777777" w:rsidR="00576585" w:rsidRPr="00210951" w:rsidRDefault="00576585" w:rsidP="00576585">
            <w:pPr>
              <w:rPr>
                <w:rFonts w:ascii="Times New Roman" w:hAnsi="Times New Roman"/>
                <w:color w:val="333333"/>
                <w:szCs w:val="24"/>
                <w:shd w:val="clear" w:color="auto" w:fill="FFFFFF"/>
              </w:rPr>
            </w:pPr>
          </w:p>
          <w:p w14:paraId="051DAD27" w14:textId="77777777" w:rsidR="0076618B" w:rsidRPr="00210951" w:rsidRDefault="0076618B" w:rsidP="0076618B">
            <w:pPr>
              <w:rPr>
                <w:rFonts w:ascii="Times New Roman" w:hAnsi="Times New Roman"/>
                <w:color w:val="333333"/>
                <w:szCs w:val="24"/>
                <w:shd w:val="clear" w:color="auto" w:fill="FFFFFF"/>
              </w:rPr>
            </w:pPr>
            <w:r w:rsidRPr="00210951">
              <w:rPr>
                <w:rStyle w:val="filled-value"/>
                <w:rFonts w:ascii="Times New Roman" w:hAnsi="Times New Roman"/>
                <w:color w:val="333333"/>
                <w:szCs w:val="24"/>
                <w:shd w:val="clear" w:color="auto" w:fill="FFFFFF"/>
              </w:rPr>
              <w:lastRenderedPageBreak/>
              <w:t xml:space="preserve">4. </w:t>
            </w:r>
            <w:r w:rsidRPr="00210951">
              <w:rPr>
                <w:rFonts w:ascii="Times New Roman" w:hAnsi="Times New Roman"/>
                <w:color w:val="333333"/>
                <w:szCs w:val="24"/>
                <w:shd w:val="clear" w:color="auto" w:fill="FFFFFF"/>
              </w:rPr>
              <w:t xml:space="preserve">Орто клеща тип Матю – 1 бр. </w:t>
            </w:r>
          </w:p>
          <w:p w14:paraId="5E885B0D" w14:textId="77777777" w:rsidR="00576585" w:rsidRPr="00210951" w:rsidRDefault="00576585" w:rsidP="00576585">
            <w:pPr>
              <w:pStyle w:val="HTMLPreformatted"/>
              <w:spacing w:line="5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10951">
              <w:rPr>
                <w:rFonts w:ascii="Times New Roman" w:eastAsia="Malgun Gothic" w:hAnsi="Times New Roman" w:cs="Times New Roman"/>
                <w:sz w:val="24"/>
                <w:szCs w:val="24"/>
                <w:lang w:eastAsia="ko-KR"/>
              </w:rPr>
              <w:t>До</w:t>
            </w:r>
            <w:r w:rsidRPr="002109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.015” </w:t>
            </w:r>
            <w:r w:rsidRPr="0021095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10951">
              <w:rPr>
                <w:rFonts w:ascii="Times New Roman" w:eastAsia="Malgun Gothic" w:hAnsi="Times New Roman" w:cs="Times New Roman"/>
                <w:sz w:val="24"/>
                <w:szCs w:val="24"/>
                <w:lang w:eastAsia="ko-KR"/>
              </w:rPr>
              <w:t>до .30 мм</w:t>
            </w:r>
            <w:r w:rsidRPr="00210951">
              <w:rPr>
                <w:rFonts w:ascii="Times New Roman" w:hAnsi="Times New Roman" w:cs="Times New Roman"/>
                <w:sz w:val="24"/>
                <w:szCs w:val="24"/>
              </w:rPr>
              <w:t>) мека лигатурна тел;</w:t>
            </w:r>
          </w:p>
          <w:p w14:paraId="3019F02B" w14:textId="77777777" w:rsidR="00576585" w:rsidRPr="00210951" w:rsidRDefault="00576585" w:rsidP="00576585">
            <w:pPr>
              <w:rPr>
                <w:rFonts w:ascii="Times New Roman" w:hAnsi="Times New Roman"/>
                <w:szCs w:val="24"/>
                <w:shd w:val="clear" w:color="auto" w:fill="FFFFFF"/>
                <w:lang w:eastAsia="ko-KR"/>
              </w:rPr>
            </w:pPr>
            <w:r w:rsidRPr="00210951">
              <w:rPr>
                <w:rFonts w:ascii="Times New Roman" w:hAnsi="Times New Roman"/>
                <w:szCs w:val="24"/>
                <w:shd w:val="clear" w:color="auto" w:fill="FFFFFF"/>
                <w:lang w:eastAsia="ko-KR"/>
              </w:rPr>
              <w:t>Дръжки със сатенено покритие, което намалява отблясъците;</w:t>
            </w:r>
          </w:p>
          <w:p w14:paraId="6E1F716B" w14:textId="77777777" w:rsidR="00576585" w:rsidRPr="00210951" w:rsidRDefault="00576585" w:rsidP="00576585">
            <w:pPr>
              <w:rPr>
                <w:rFonts w:ascii="Times New Roman" w:hAnsi="Times New Roman"/>
                <w:szCs w:val="24"/>
                <w:shd w:val="clear" w:color="auto" w:fill="FFFFFF"/>
                <w:lang w:eastAsia="ko-KR"/>
              </w:rPr>
            </w:pPr>
            <w:r w:rsidRPr="00210951">
              <w:rPr>
                <w:rFonts w:ascii="Times New Roman" w:hAnsi="Times New Roman"/>
                <w:szCs w:val="24"/>
                <w:shd w:val="clear" w:color="auto" w:fill="FFFFFF"/>
                <w:lang w:eastAsia="ko-KR"/>
              </w:rPr>
              <w:t xml:space="preserve">Лазерно гравиране на дръжките с минималното и максималното сечение на дъгите при който се използват; </w:t>
            </w:r>
          </w:p>
          <w:p w14:paraId="474F00DE" w14:textId="77777777" w:rsidR="0076618B" w:rsidRDefault="00576585" w:rsidP="00576585">
            <w:pPr>
              <w:rPr>
                <w:rFonts w:ascii="Times New Roman" w:hAnsi="Times New Roman"/>
                <w:szCs w:val="24"/>
                <w:shd w:val="clear" w:color="auto" w:fill="FFFFFF"/>
                <w:lang w:eastAsia="ko-KR"/>
              </w:rPr>
            </w:pPr>
            <w:r w:rsidRPr="00210951">
              <w:rPr>
                <w:rFonts w:ascii="Times New Roman" w:hAnsi="Times New Roman"/>
                <w:szCs w:val="24"/>
                <w:shd w:val="clear" w:color="auto" w:fill="FFFFFF"/>
                <w:lang w:eastAsia="ko-KR"/>
              </w:rPr>
              <w:t>100% неръждаема стомана.</w:t>
            </w:r>
          </w:p>
          <w:p w14:paraId="3CE12D2D" w14:textId="77777777" w:rsidR="00181D3C" w:rsidRPr="00576585" w:rsidRDefault="00181D3C" w:rsidP="0057658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D9BC" w14:textId="77777777" w:rsidR="0046265B" w:rsidRPr="009F7836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D896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77F1C8BF" w14:textId="77777777" w:rsidTr="005F425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6212" w14:textId="77777777" w:rsidR="0046265B" w:rsidRDefault="0046265B" w:rsidP="00A12F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гаранционната 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извънгаранционната поддръжка (ако е приложимо):</w:t>
            </w:r>
          </w:p>
          <w:p w14:paraId="706A3463" w14:textId="77777777" w:rsidR="00C42881" w:rsidRPr="00C42881" w:rsidRDefault="00C42881" w:rsidP="00C428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eastAsia="zh-TW"/>
              </w:rPr>
            </w:pPr>
            <w:r w:rsidRPr="00C42881">
              <w:rPr>
                <w:rFonts w:ascii="Times New Roman" w:hAnsi="Times New Roman"/>
                <w:lang w:eastAsia="zh-TW"/>
              </w:rPr>
              <w:t xml:space="preserve">Кандидатите следва да предложат в своята оферта </w:t>
            </w:r>
            <w:r w:rsidRPr="00C42881">
              <w:rPr>
                <w:rFonts w:ascii="Times New Roman" w:hAnsi="Times New Roman"/>
                <w:b/>
              </w:rPr>
              <w:t>“</w:t>
            </w:r>
            <w:r w:rsidRPr="00C42881">
              <w:rPr>
                <w:rFonts w:ascii="Times New Roman" w:hAnsi="Times New Roman"/>
              </w:rPr>
              <w:t>Срок на гаранция</w:t>
            </w:r>
            <w:r w:rsidRPr="00C42881">
              <w:rPr>
                <w:rFonts w:ascii="Times New Roman" w:hAnsi="Times New Roman"/>
                <w:b/>
              </w:rPr>
              <w:t xml:space="preserve">” </w:t>
            </w:r>
            <w:r w:rsidRPr="00C42881">
              <w:rPr>
                <w:rFonts w:ascii="Times New Roman" w:hAnsi="Times New Roman"/>
                <w:lang w:eastAsia="zh-TW"/>
              </w:rPr>
              <w:t>за всеки инструмент:</w:t>
            </w:r>
          </w:p>
          <w:p w14:paraId="3568B0BA" w14:textId="77777777" w:rsidR="00C42881" w:rsidRPr="00C42881" w:rsidRDefault="00C42881" w:rsidP="00C428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eastAsia="zh-TW"/>
              </w:rPr>
            </w:pPr>
          </w:p>
          <w:p w14:paraId="0C50A5AB" w14:textId="77777777" w:rsidR="00C42881" w:rsidRPr="00C42881" w:rsidRDefault="00C42881" w:rsidP="00C42881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Style w:val="filled-value"/>
                <w:lang w:eastAsia="zh-TW"/>
              </w:rPr>
            </w:pPr>
            <w:r w:rsidRPr="00C42881">
              <w:rPr>
                <w:lang w:eastAsia="zh-TW"/>
              </w:rPr>
              <w:t xml:space="preserve">Гаранционен срок на </w:t>
            </w:r>
            <w:r w:rsidRPr="00C42881">
              <w:rPr>
                <w:rStyle w:val="filled-value"/>
                <w:color w:val="333333"/>
                <w:shd w:val="clear" w:color="auto" w:fill="FFFFFF"/>
              </w:rPr>
              <w:t>универсален дистален секач</w:t>
            </w:r>
            <w:r>
              <w:rPr>
                <w:rStyle w:val="filled-value"/>
                <w:color w:val="333333"/>
                <w:shd w:val="clear" w:color="auto" w:fill="FFFFFF"/>
              </w:rPr>
              <w:t>;</w:t>
            </w:r>
          </w:p>
          <w:p w14:paraId="0CF03949" w14:textId="77777777" w:rsidR="00C42881" w:rsidRPr="00C42881" w:rsidRDefault="00C42881" w:rsidP="00C42881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Style w:val="filled-value"/>
                <w:lang w:eastAsia="zh-TW"/>
              </w:rPr>
            </w:pPr>
            <w:r w:rsidRPr="00C42881">
              <w:rPr>
                <w:lang w:eastAsia="zh-TW"/>
              </w:rPr>
              <w:t xml:space="preserve">Гаранционен срок на </w:t>
            </w:r>
            <w:r w:rsidRPr="00C42881">
              <w:rPr>
                <w:rStyle w:val="filled-value"/>
                <w:color w:val="333333"/>
                <w:shd w:val="clear" w:color="auto" w:fill="FFFFFF"/>
              </w:rPr>
              <w:t>лигатурен секач</w:t>
            </w:r>
            <w:r>
              <w:rPr>
                <w:rStyle w:val="filled-value"/>
                <w:color w:val="333333"/>
                <w:shd w:val="clear" w:color="auto" w:fill="FFFFFF"/>
              </w:rPr>
              <w:t>;</w:t>
            </w:r>
          </w:p>
          <w:p w14:paraId="76D266C7" w14:textId="77777777" w:rsidR="00C42881" w:rsidRPr="00C42881" w:rsidRDefault="00C42881" w:rsidP="00C42881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Style w:val="filled-value"/>
                <w:lang w:eastAsia="zh-TW"/>
              </w:rPr>
            </w:pPr>
            <w:r w:rsidRPr="00C42881">
              <w:rPr>
                <w:lang w:eastAsia="zh-TW"/>
              </w:rPr>
              <w:t xml:space="preserve">Гаранционен срок на </w:t>
            </w:r>
            <w:r w:rsidRPr="00C42881">
              <w:rPr>
                <w:rStyle w:val="filled-value"/>
                <w:color w:val="333333"/>
                <w:shd w:val="clear" w:color="auto" w:fill="FFFFFF"/>
              </w:rPr>
              <w:t>орто клеща тип Вайнгарт</w:t>
            </w:r>
            <w:r>
              <w:rPr>
                <w:rStyle w:val="filled-value"/>
                <w:color w:val="333333"/>
                <w:shd w:val="clear" w:color="auto" w:fill="FFFFFF"/>
              </w:rPr>
              <w:t>;</w:t>
            </w:r>
          </w:p>
          <w:p w14:paraId="00BDE884" w14:textId="77777777" w:rsidR="00CD5500" w:rsidRPr="000D7BE6" w:rsidRDefault="00C42881" w:rsidP="00A12FE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lang w:eastAsia="zh-TW"/>
              </w:rPr>
            </w:pPr>
            <w:r w:rsidRPr="00C42881">
              <w:rPr>
                <w:rStyle w:val="filled-value"/>
                <w:color w:val="333333"/>
                <w:shd w:val="clear" w:color="auto" w:fill="FFFFFF"/>
              </w:rPr>
              <w:t xml:space="preserve">Гаранционен срок на </w:t>
            </w:r>
            <w:r w:rsidRPr="00C42881">
              <w:rPr>
                <w:color w:val="333333"/>
                <w:shd w:val="clear" w:color="auto" w:fill="FFFFFF"/>
              </w:rPr>
              <w:t>орто клеща тип Матю.</w:t>
            </w:r>
          </w:p>
          <w:p w14:paraId="108DCC20" w14:textId="77777777" w:rsidR="00F87006" w:rsidRPr="0027269D" w:rsidRDefault="00F87006" w:rsidP="00F87006">
            <w:pPr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/>
                <w:lang w:eastAsia="zh-TW"/>
              </w:rPr>
            </w:pPr>
            <w:r w:rsidRPr="0027269D">
              <w:rPr>
                <w:rFonts w:ascii="Times New Roman" w:hAnsi="Times New Roman"/>
                <w:lang w:eastAsia="zh-TW"/>
              </w:rPr>
              <w:t xml:space="preserve">Гаранционният срок на </w:t>
            </w:r>
            <w:r w:rsidR="00D72587" w:rsidRPr="0027269D">
              <w:rPr>
                <w:rFonts w:ascii="Times New Roman" w:hAnsi="Times New Roman"/>
                <w:lang w:eastAsia="ko-KR"/>
              </w:rPr>
              <w:t xml:space="preserve">всеки </w:t>
            </w:r>
            <w:r w:rsidR="00D72587" w:rsidRPr="0027269D">
              <w:rPr>
                <w:rFonts w:ascii="Times New Roman" w:hAnsi="Times New Roman"/>
                <w:lang w:eastAsia="zh-TW"/>
              </w:rPr>
              <w:t>инструмент</w:t>
            </w:r>
            <w:r w:rsidRPr="0027269D">
              <w:rPr>
                <w:rFonts w:ascii="Times New Roman" w:hAnsi="Times New Roman"/>
                <w:lang w:eastAsia="zh-TW"/>
              </w:rPr>
              <w:t xml:space="preserve"> следва да бъде </w:t>
            </w:r>
            <w:r w:rsidR="00210951" w:rsidRPr="0027269D">
              <w:rPr>
                <w:rFonts w:ascii="Times New Roman" w:hAnsi="Times New Roman"/>
                <w:b/>
                <w:bCs/>
                <w:lang w:eastAsia="zh-TW"/>
              </w:rPr>
              <w:t xml:space="preserve">минимум </w:t>
            </w:r>
            <w:r w:rsidR="00D16D51" w:rsidRPr="0027269D">
              <w:rPr>
                <w:rFonts w:ascii="Times New Roman" w:hAnsi="Times New Roman"/>
                <w:b/>
                <w:bCs/>
                <w:lang w:eastAsia="zh-TW"/>
              </w:rPr>
              <w:t>6</w:t>
            </w:r>
            <w:r w:rsidR="00B702C8" w:rsidRPr="0027269D">
              <w:rPr>
                <w:rFonts w:ascii="Times New Roman" w:hAnsi="Times New Roman"/>
                <w:b/>
                <w:bCs/>
                <w:lang w:eastAsia="zh-TW"/>
              </w:rPr>
              <w:t xml:space="preserve"> </w:t>
            </w:r>
            <w:r w:rsidR="00D16D51" w:rsidRPr="0027269D">
              <w:rPr>
                <w:rFonts w:ascii="Times New Roman" w:hAnsi="Times New Roman"/>
                <w:b/>
                <w:bCs/>
                <w:lang w:eastAsia="ko-KR"/>
              </w:rPr>
              <w:t xml:space="preserve">месеца </w:t>
            </w:r>
            <w:r w:rsidRPr="0027269D">
              <w:rPr>
                <w:rFonts w:ascii="Times New Roman" w:hAnsi="Times New Roman"/>
                <w:lang w:eastAsia="zh-TW"/>
              </w:rPr>
              <w:t>от подписване на приемо-предавателен протокол за доставка.</w:t>
            </w:r>
          </w:p>
          <w:p w14:paraId="2ADC95A2" w14:textId="77777777" w:rsidR="00F87006" w:rsidRPr="00D72587" w:rsidRDefault="000369A2" w:rsidP="00F87006">
            <w:pPr>
              <w:jc w:val="both"/>
              <w:rPr>
                <w:rFonts w:ascii="Times New Roman" w:eastAsia="Times New Roman" w:hAnsi="Times New Roman"/>
              </w:rPr>
            </w:pPr>
            <w:r w:rsidRPr="0027269D">
              <w:rPr>
                <w:rFonts w:ascii="Times New Roman" w:eastAsia="Times New Roman" w:hAnsi="Times New Roman"/>
              </w:rPr>
              <w:t>За целите на поръчката срок н</w:t>
            </w:r>
            <w:r w:rsidR="00F87006" w:rsidRPr="0027269D">
              <w:rPr>
                <w:rFonts w:ascii="Times New Roman" w:eastAsia="Times New Roman" w:hAnsi="Times New Roman"/>
              </w:rPr>
              <w:t xml:space="preserve">а гаранция </w:t>
            </w:r>
            <w:r w:rsidR="006B68FF">
              <w:rPr>
                <w:rFonts w:ascii="Times New Roman" w:eastAsia="Times New Roman" w:hAnsi="Times New Roman"/>
                <w:b/>
              </w:rPr>
              <w:t>над 24</w:t>
            </w:r>
            <w:r w:rsidR="00D16D51" w:rsidRPr="0027269D">
              <w:rPr>
                <w:rFonts w:ascii="Times New Roman" w:eastAsia="Times New Roman" w:hAnsi="Times New Roman"/>
                <w:b/>
              </w:rPr>
              <w:t xml:space="preserve"> месеца</w:t>
            </w:r>
            <w:r w:rsidR="00F87006" w:rsidRPr="0027269D">
              <w:rPr>
                <w:rFonts w:ascii="Times New Roman" w:eastAsia="Times New Roman" w:hAnsi="Times New Roman"/>
                <w:b/>
              </w:rPr>
              <w:t xml:space="preserve"> </w:t>
            </w:r>
            <w:r w:rsidR="00F87006" w:rsidRPr="0027269D">
              <w:rPr>
                <w:rFonts w:ascii="Times New Roman" w:eastAsia="Times New Roman" w:hAnsi="Times New Roman"/>
              </w:rPr>
              <w:t>ще се счита за нереалистичен и оферти, включващи такъв няма да бъдат разглеждани.</w:t>
            </w:r>
          </w:p>
          <w:p w14:paraId="6B653B0F" w14:textId="77777777" w:rsidR="0046265B" w:rsidRDefault="0046265B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2597906B" w14:textId="77777777" w:rsidR="00CB48DD" w:rsidRPr="00CB48DD" w:rsidRDefault="00CB48DD" w:rsidP="00CB48DD">
            <w:pPr>
              <w:jc w:val="both"/>
              <w:rPr>
                <w:rFonts w:ascii="Times New Roman" w:hAnsi="Times New Roman"/>
                <w:i/>
                <w:szCs w:val="24"/>
                <w:lang w:eastAsia="ko-KR"/>
              </w:rPr>
            </w:pPr>
            <w:r>
              <w:rPr>
                <w:rFonts w:ascii="Times New Roman" w:hAnsi="Times New Roman"/>
                <w:i/>
              </w:rPr>
              <w:t xml:space="preserve">*За повече детайли относно оценяването на допълнителните характеристики, моля вижте файла“ Методика за оценка и класиране на оферти постъпили по поръчка с предмет: „Доставка на специализирано стоматологично оборудване и инструменти“, Обособена позиция 4 </w:t>
            </w:r>
            <w:r w:rsidRPr="00CB48DD">
              <w:rPr>
                <w:rFonts w:ascii="Times New Roman" w:hAnsi="Times New Roman"/>
                <w:i/>
                <w:szCs w:val="24"/>
              </w:rPr>
              <w:t>„</w:t>
            </w:r>
            <w:r w:rsidRPr="00CB48DD">
              <w:rPr>
                <w:rFonts w:ascii="Times New Roman" w:hAnsi="Times New Roman"/>
                <w:i/>
                <w:szCs w:val="24"/>
                <w:shd w:val="clear" w:color="auto" w:fill="FFFFFF"/>
              </w:rPr>
              <w:t>Доставка на ортодонтски инструменти</w:t>
            </w:r>
            <w:r w:rsidRPr="00CB48DD">
              <w:rPr>
                <w:rFonts w:ascii="Times New Roman" w:hAnsi="Times New Roman"/>
                <w:i/>
                <w:szCs w:val="24"/>
              </w:rPr>
              <w:t>“</w:t>
            </w:r>
            <w:r w:rsidRPr="00CB48DD">
              <w:rPr>
                <w:rFonts w:ascii="Times New Roman" w:hAnsi="Times New Roman"/>
                <w:i/>
                <w:szCs w:val="24"/>
                <w:lang w:eastAsia="ko-KR"/>
              </w:rPr>
              <w:t>.</w:t>
            </w:r>
          </w:p>
          <w:p w14:paraId="428C328F" w14:textId="77777777" w:rsidR="00CB48DD" w:rsidRPr="0046265B" w:rsidRDefault="00CB48DD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820D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E7FE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10D8BD92" w14:textId="77777777" w:rsidTr="005F425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408D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14:paraId="0B4C09C3" w14:textId="77777777" w:rsidR="0046265B" w:rsidRPr="0046265B" w:rsidRDefault="00C97BBC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Cs w:val="24"/>
              </w:rPr>
              <w:t>Неприлож</w:t>
            </w:r>
            <w:r w:rsidRPr="006C0A17">
              <w:rPr>
                <w:rFonts w:ascii="Times New Roman" w:hAnsi="Times New Roman"/>
                <w:szCs w:val="24"/>
              </w:rPr>
              <w:t>имо</w:t>
            </w:r>
            <w:r w:rsidRPr="0046265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3B94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D9061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03A1DCCC" w14:textId="77777777" w:rsidTr="005F425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45E8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</w:t>
            </w: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lastRenderedPageBreak/>
              <w:t xml:space="preserve">продукти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14:paraId="5A9FB424" w14:textId="77777777" w:rsidR="0046265B" w:rsidRPr="0046265B" w:rsidRDefault="00C97BBC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Cs w:val="24"/>
              </w:rPr>
              <w:t>Неприлож</w:t>
            </w:r>
            <w:r w:rsidRPr="006C0A17">
              <w:rPr>
                <w:rFonts w:ascii="Times New Roman" w:hAnsi="Times New Roman"/>
                <w:szCs w:val="24"/>
              </w:rPr>
              <w:t>имо</w:t>
            </w:r>
            <w:r w:rsidRPr="0046265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A145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A5E4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0E1AF079" w14:textId="77777777" w:rsidTr="005F425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1DBA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Изисквания за обучение на персонала на бенефициента за експлоатация :</w:t>
            </w:r>
          </w:p>
          <w:p w14:paraId="60A166EE" w14:textId="77777777" w:rsidR="0046265B" w:rsidRPr="0046265B" w:rsidRDefault="00C97BBC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Cs w:val="24"/>
              </w:rPr>
              <w:t>Неприлож</w:t>
            </w:r>
            <w:r w:rsidRPr="006C0A17">
              <w:rPr>
                <w:rFonts w:ascii="Times New Roman" w:hAnsi="Times New Roman"/>
                <w:szCs w:val="24"/>
              </w:rPr>
              <w:t>имо</w:t>
            </w:r>
            <w:r w:rsidRPr="0046265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AAE1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3B3A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1EE57F94" w14:textId="77777777" w:rsidTr="005F425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019D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 w:rsidRPr="0046265B">
              <w:rPr>
                <w:rFonts w:ascii="Times New Roman" w:hAnsi="Times New Roman"/>
                <w:b/>
                <w:szCs w:val="24"/>
              </w:rPr>
              <w:t>.</w:t>
            </w:r>
            <w:r w:rsidRPr="0046265B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</w:p>
          <w:p w14:paraId="0EB2AB98" w14:textId="77777777" w:rsidR="0046265B" w:rsidRPr="0046265B" w:rsidRDefault="00C97BBC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Cs w:val="24"/>
              </w:rPr>
              <w:t>Неприлож</w:t>
            </w:r>
            <w:r w:rsidRPr="006C0A17">
              <w:rPr>
                <w:rFonts w:ascii="Times New Roman" w:hAnsi="Times New Roman"/>
                <w:szCs w:val="24"/>
              </w:rPr>
              <w:t>имо</w:t>
            </w:r>
            <w:r w:rsidRPr="0046265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AB99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146D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02E1E6EB" w14:textId="77777777" w:rsidTr="005F425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0C68" w14:textId="77777777" w:rsidR="0046265B" w:rsidRPr="0046265B" w:rsidRDefault="0046265B" w:rsidP="00C97BBC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Други: </w:t>
            </w:r>
            <w:r w:rsidR="00C97BBC">
              <w:rPr>
                <w:rFonts w:ascii="Times New Roman" w:hAnsi="Times New Roman"/>
                <w:color w:val="000000"/>
                <w:position w:val="8"/>
                <w:szCs w:val="24"/>
              </w:rPr>
              <w:t>Не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E21A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BDA3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2F646A89" w14:textId="77777777" w:rsidR="0046265B" w:rsidRPr="0046265B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14:paraId="3A57E735" w14:textId="77777777"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594DBA23" w14:textId="77777777" w:rsidR="00060621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15EAC169" w14:textId="77777777" w:rsidR="00094B45" w:rsidRDefault="00094B45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6A0A93D0" w14:textId="77777777"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14:paraId="32D57505" w14:textId="77777777"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14:paraId="41F70E38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14:paraId="3DE9462C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14:paraId="3935D8EE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14:paraId="61CFFF38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060621" w:rsidRPr="00060621" w14:paraId="2EA56AF7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7F029B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93A011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14:paraId="4C708903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4513F4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1B45A4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</w:p>
          <w:p w14:paraId="664B81C9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BEFAB8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060621" w14:paraId="3783786F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0564F8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FF2C66" w14:textId="77777777" w:rsidR="00060621" w:rsidRPr="00060621" w:rsidRDefault="00C622EA" w:rsidP="00060621">
            <w:pPr>
              <w:rPr>
                <w:rFonts w:ascii="Times New Roman" w:hAnsi="Times New Roman"/>
                <w:b/>
                <w:sz w:val="22"/>
              </w:rPr>
            </w:pPr>
            <w:r w:rsidRPr="0076618B">
              <w:rPr>
                <w:rStyle w:val="filled-value"/>
                <w:rFonts w:ascii="Times New Roman" w:hAnsi="Times New Roman"/>
                <w:color w:val="333333"/>
                <w:szCs w:val="24"/>
                <w:shd w:val="clear" w:color="auto" w:fill="FFFFFF"/>
              </w:rPr>
              <w:t xml:space="preserve">Универсален дистален секач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728A3" w14:textId="77777777" w:rsidR="00060621" w:rsidRPr="00C622EA" w:rsidRDefault="00C622EA" w:rsidP="00060621">
            <w:pPr>
              <w:rPr>
                <w:rFonts w:ascii="Times New Roman" w:hAnsi="Times New Roman"/>
                <w:sz w:val="22"/>
              </w:rPr>
            </w:pPr>
            <w:r w:rsidRPr="00C622EA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EB80E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A7A577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36ED04A9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008A0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7B4DA" w14:textId="77777777" w:rsidR="00060621" w:rsidRPr="00060621" w:rsidRDefault="00C622EA" w:rsidP="00060621">
            <w:pPr>
              <w:rPr>
                <w:rFonts w:ascii="Times New Roman" w:hAnsi="Times New Roman"/>
                <w:sz w:val="22"/>
              </w:rPr>
            </w:pPr>
            <w:r w:rsidRPr="0076618B">
              <w:rPr>
                <w:rStyle w:val="filled-value"/>
                <w:rFonts w:ascii="Times New Roman" w:hAnsi="Times New Roman"/>
                <w:color w:val="333333"/>
                <w:szCs w:val="24"/>
                <w:shd w:val="clear" w:color="auto" w:fill="FFFFFF"/>
              </w:rPr>
              <w:t xml:space="preserve">Лигатурен секач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1B0B0" w14:textId="77777777" w:rsidR="00060621" w:rsidRPr="00060621" w:rsidRDefault="00C622EA" w:rsidP="00060621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43131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027A1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6C9CAA1A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89193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58780" w14:textId="77777777" w:rsidR="00060621" w:rsidRPr="00C622EA" w:rsidRDefault="00C622EA" w:rsidP="00C622EA">
            <w:pPr>
              <w:rPr>
                <w:rFonts w:ascii="Times New Roman" w:hAnsi="Times New Roman"/>
                <w:color w:val="333333"/>
                <w:szCs w:val="24"/>
                <w:shd w:val="clear" w:color="auto" w:fill="FFFFFF"/>
              </w:rPr>
            </w:pPr>
            <w:r w:rsidRPr="0076618B">
              <w:rPr>
                <w:rStyle w:val="filled-value"/>
                <w:rFonts w:ascii="Times New Roman" w:hAnsi="Times New Roman"/>
                <w:color w:val="333333"/>
                <w:szCs w:val="24"/>
                <w:shd w:val="clear" w:color="auto" w:fill="FFFFFF"/>
              </w:rPr>
              <w:t xml:space="preserve">Орто клеща тип Вайнгарт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BFDD6" w14:textId="77777777" w:rsidR="00060621" w:rsidRPr="00060621" w:rsidRDefault="00C622EA" w:rsidP="00060621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5C765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F4090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2C8231B7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6A6D3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4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ABE66" w14:textId="77777777" w:rsidR="00060621" w:rsidRPr="00060621" w:rsidRDefault="00C622EA" w:rsidP="00060621">
            <w:pPr>
              <w:rPr>
                <w:rFonts w:ascii="Times New Roman" w:hAnsi="Times New Roman"/>
                <w:sz w:val="22"/>
              </w:rPr>
            </w:pPr>
            <w:r w:rsidRPr="0076618B">
              <w:rPr>
                <w:rFonts w:ascii="Times New Roman" w:hAnsi="Times New Roman"/>
                <w:color w:val="333333"/>
                <w:szCs w:val="24"/>
                <w:shd w:val="clear" w:color="auto" w:fill="FFFFFF"/>
              </w:rPr>
              <w:t xml:space="preserve">Орто клеща тип Матю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72F6B" w14:textId="77777777" w:rsidR="00060621" w:rsidRPr="00060621" w:rsidRDefault="00C622EA" w:rsidP="00060621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2BF9C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DB629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19BA05D6" w14:textId="77777777"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14:paraId="107E99BE" w14:textId="77777777"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1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14:paraId="63DCCDEF" w14:textId="77777777" w:rsidR="00060621" w:rsidRPr="00060621" w:rsidRDefault="00060621" w:rsidP="00060621">
      <w:pPr>
        <w:rPr>
          <w:rFonts w:ascii="Times New Roman" w:hAnsi="Times New Roman"/>
          <w:b/>
        </w:rPr>
      </w:pPr>
    </w:p>
    <w:p w14:paraId="28D547B5" w14:textId="77777777"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14:paraId="192CA43A" w14:textId="77777777"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14:paraId="60A504C2" w14:textId="77777777" w:rsidR="00060621" w:rsidRPr="00060621" w:rsidRDefault="00060621" w:rsidP="00060621">
      <w:pPr>
        <w:rPr>
          <w:rFonts w:ascii="Times New Roman" w:hAnsi="Times New Roman"/>
          <w:sz w:val="22"/>
        </w:rPr>
      </w:pPr>
    </w:p>
    <w:p w14:paraId="35B46F74" w14:textId="77777777" w:rsidR="00060621" w:rsidRPr="00060621" w:rsidRDefault="00060621" w:rsidP="00060621">
      <w:pPr>
        <w:ind w:firstLine="720"/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Декларираме, че в предложената цена е спазено изискването за минимална цена на труда (</w:t>
      </w:r>
      <w:r w:rsidRPr="00060621">
        <w:rPr>
          <w:rFonts w:ascii="Times New Roman" w:hAnsi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060621">
        <w:rPr>
          <w:rFonts w:ascii="Times New Roman" w:hAnsi="Times New Roman"/>
          <w:b/>
        </w:rPr>
        <w:t>).</w:t>
      </w:r>
    </w:p>
    <w:p w14:paraId="66247AF9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208E8763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16ECAE25" w14:textId="77777777"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14:paraId="10E1785E" w14:textId="77777777" w:rsidR="00060621" w:rsidRDefault="00060621" w:rsidP="00C91EE5">
      <w:pPr>
        <w:rPr>
          <w:rFonts w:ascii="Times New Roman" w:hAnsi="Times New Roman"/>
        </w:rPr>
      </w:pPr>
      <w:r w:rsidRPr="00301010">
        <w:rPr>
          <w:rFonts w:ascii="Times New Roman" w:hAnsi="Times New Roman"/>
        </w:rPr>
        <w:t xml:space="preserve">Предлаганият от нас начин на плащане е, както следва: </w:t>
      </w:r>
    </w:p>
    <w:p w14:paraId="34D36718" w14:textId="77777777" w:rsidR="00301010" w:rsidRDefault="00301010" w:rsidP="00EF4780">
      <w:pPr>
        <w:ind w:firstLine="708"/>
        <w:rPr>
          <w:rFonts w:ascii="Times New Roman" w:hAnsi="Times New Roman"/>
        </w:rPr>
      </w:pPr>
      <w:r w:rsidRPr="006E1AEA">
        <w:rPr>
          <w:rFonts w:ascii="Times New Roman" w:hAnsi="Times New Roman"/>
          <w:bCs/>
          <w:szCs w:val="24"/>
        </w:rPr>
        <w:t>Плащане в размер на 100 % от договорената</w:t>
      </w:r>
      <w:r>
        <w:rPr>
          <w:rFonts w:ascii="Times New Roman" w:hAnsi="Times New Roman"/>
          <w:bCs/>
          <w:szCs w:val="24"/>
        </w:rPr>
        <w:t xml:space="preserve"> стойност за Обособена позиция 4</w:t>
      </w:r>
      <w:r w:rsidRPr="006E1AEA">
        <w:rPr>
          <w:rFonts w:ascii="Times New Roman" w:hAnsi="Times New Roman"/>
          <w:bCs/>
          <w:szCs w:val="24"/>
        </w:rPr>
        <w:t>,  в срок до 15 дни</w:t>
      </w:r>
      <w:r>
        <w:rPr>
          <w:rFonts w:ascii="Times New Roman" w:hAnsi="Times New Roman"/>
          <w:bCs/>
          <w:szCs w:val="24"/>
        </w:rPr>
        <w:t xml:space="preserve"> след извършване </w:t>
      </w:r>
      <w:r w:rsidRPr="006E1AEA">
        <w:rPr>
          <w:rFonts w:ascii="Times New Roman" w:hAnsi="Times New Roman"/>
          <w:bCs/>
          <w:szCs w:val="24"/>
        </w:rPr>
        <w:t>на доставка на всички</w:t>
      </w:r>
      <w:r>
        <w:rPr>
          <w:rFonts w:ascii="Times New Roman" w:hAnsi="Times New Roman"/>
          <w:bCs/>
          <w:szCs w:val="24"/>
        </w:rPr>
        <w:t xml:space="preserve"> инструменти</w:t>
      </w:r>
      <w:r w:rsidRPr="006E1AEA">
        <w:rPr>
          <w:rFonts w:ascii="Times New Roman" w:hAnsi="Times New Roman"/>
          <w:bCs/>
          <w:szCs w:val="24"/>
        </w:rPr>
        <w:t>, подписване на двустранен приемо-предавателен протокол и издаване на оригинална фактура.</w:t>
      </w:r>
    </w:p>
    <w:p w14:paraId="2D26DF5C" w14:textId="77777777" w:rsidR="00C91EE5" w:rsidRPr="00060621" w:rsidRDefault="00C91EE5" w:rsidP="00C91EE5">
      <w:pPr>
        <w:rPr>
          <w:rFonts w:ascii="Times New Roman" w:hAnsi="Times New Roman"/>
          <w:sz w:val="16"/>
          <w:szCs w:val="16"/>
        </w:rPr>
      </w:pPr>
    </w:p>
    <w:p w14:paraId="47538584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p w14:paraId="6A360286" w14:textId="77777777" w:rsidR="00060621" w:rsidRPr="00060621" w:rsidRDefault="00060621" w:rsidP="00060621">
      <w:pPr>
        <w:ind w:firstLine="708"/>
        <w:jc w:val="both"/>
        <w:rPr>
          <w:rFonts w:ascii="Times New Roman" w:hAnsi="Times New Roman"/>
        </w:rPr>
      </w:pPr>
      <w:r w:rsidRPr="00301010">
        <w:rPr>
          <w:rFonts w:ascii="Times New Roman" w:hAnsi="Times New Roman"/>
        </w:rPr>
        <w:t xml:space="preserve">При </w:t>
      </w:r>
      <w:r w:rsidR="00407E23" w:rsidRPr="00301010">
        <w:rPr>
          <w:rFonts w:ascii="Times New Roman" w:hAnsi="Times New Roman"/>
        </w:rPr>
        <w:t>разминаване</w:t>
      </w:r>
      <w:r w:rsidRPr="00301010">
        <w:rPr>
          <w:rFonts w:ascii="Times New Roman" w:hAnsi="Times New Roman"/>
        </w:rPr>
        <w:t xml:space="preserve"> между предложените единична и обща цена, валидна ще бъде единичната</w:t>
      </w:r>
      <w:r w:rsidRPr="00301010">
        <w:rPr>
          <w:rFonts w:ascii="Times New Roman" w:hAnsi="Times New Roman"/>
          <w:iCs/>
        </w:rPr>
        <w:t xml:space="preserve">/общата </w:t>
      </w:r>
      <w:r w:rsidRPr="00301010">
        <w:rPr>
          <w:rFonts w:ascii="Times New Roman" w:hAnsi="Times New Roman"/>
          <w:i/>
          <w:iCs/>
        </w:rPr>
        <w:t>(</w:t>
      </w:r>
      <w:r w:rsidR="00DE1E71" w:rsidRPr="00301010">
        <w:rPr>
          <w:rFonts w:ascii="Times New Roman" w:hAnsi="Times New Roman"/>
          <w:i/>
          <w:iCs/>
        </w:rPr>
        <w:t xml:space="preserve">моля, </w:t>
      </w:r>
      <w:r w:rsidRPr="00301010">
        <w:rPr>
          <w:rFonts w:ascii="Times New Roman" w:hAnsi="Times New Roman"/>
          <w:i/>
          <w:iCs/>
        </w:rPr>
        <w:t>уточнете)</w:t>
      </w:r>
      <w:r w:rsidRPr="00301010">
        <w:rPr>
          <w:rFonts w:ascii="Times New Roman" w:hAnsi="Times New Roman"/>
        </w:rPr>
        <w:t xml:space="preserve"> цена на офертата. В случай че бъде открито такова </w:t>
      </w:r>
      <w:r w:rsidRPr="00301010">
        <w:rPr>
          <w:rFonts w:ascii="Times New Roman" w:hAnsi="Times New Roman"/>
        </w:rPr>
        <w:lastRenderedPageBreak/>
        <w:t>несъответствие, ще бъдем задължени да приведем общата/</w:t>
      </w:r>
      <w:r w:rsidRPr="00301010">
        <w:rPr>
          <w:rFonts w:ascii="Times New Roman" w:hAnsi="Times New Roman"/>
          <w:iCs/>
        </w:rPr>
        <w:t>единичната</w:t>
      </w:r>
      <w:r w:rsidRPr="00301010">
        <w:rPr>
          <w:rFonts w:ascii="Times New Roman" w:hAnsi="Times New Roman"/>
        </w:rPr>
        <w:t xml:space="preserve"> </w:t>
      </w:r>
      <w:r w:rsidRPr="00301010">
        <w:rPr>
          <w:rFonts w:ascii="Times New Roman" w:hAnsi="Times New Roman"/>
          <w:i/>
          <w:iCs/>
        </w:rPr>
        <w:t>(</w:t>
      </w:r>
      <w:r w:rsidR="00DE1E71" w:rsidRPr="00301010">
        <w:rPr>
          <w:rFonts w:ascii="Times New Roman" w:hAnsi="Times New Roman"/>
          <w:i/>
          <w:iCs/>
        </w:rPr>
        <w:t xml:space="preserve">моля, </w:t>
      </w:r>
      <w:r w:rsidRPr="00301010">
        <w:rPr>
          <w:rFonts w:ascii="Times New Roman" w:hAnsi="Times New Roman"/>
          <w:i/>
          <w:iCs/>
        </w:rPr>
        <w:t>уточнете)</w:t>
      </w:r>
      <w:r w:rsidRPr="00301010">
        <w:rPr>
          <w:rFonts w:ascii="Times New Roman" w:hAnsi="Times New Roman"/>
        </w:rPr>
        <w:t xml:space="preserve">  цена в съответствие с единичната/</w:t>
      </w:r>
      <w:r w:rsidRPr="00301010">
        <w:rPr>
          <w:rFonts w:ascii="Times New Roman" w:hAnsi="Times New Roman"/>
          <w:iCs/>
        </w:rPr>
        <w:t>общата</w:t>
      </w:r>
      <w:r w:rsidRPr="00301010">
        <w:rPr>
          <w:rFonts w:ascii="Times New Roman" w:hAnsi="Times New Roman"/>
        </w:rPr>
        <w:t xml:space="preserve"> </w:t>
      </w:r>
      <w:r w:rsidRPr="00301010">
        <w:rPr>
          <w:rFonts w:ascii="Times New Roman" w:hAnsi="Times New Roman"/>
          <w:i/>
          <w:iCs/>
        </w:rPr>
        <w:t>(</w:t>
      </w:r>
      <w:r w:rsidR="00DE1E71" w:rsidRPr="00301010">
        <w:rPr>
          <w:rFonts w:ascii="Times New Roman" w:hAnsi="Times New Roman"/>
          <w:i/>
          <w:iCs/>
        </w:rPr>
        <w:t xml:space="preserve">моля, </w:t>
      </w:r>
      <w:r w:rsidRPr="00301010">
        <w:rPr>
          <w:rFonts w:ascii="Times New Roman" w:hAnsi="Times New Roman"/>
          <w:i/>
          <w:iCs/>
        </w:rPr>
        <w:t>уточнете)</w:t>
      </w:r>
      <w:r w:rsidRPr="00301010">
        <w:rPr>
          <w:rFonts w:ascii="Times New Roman" w:hAnsi="Times New Roman"/>
        </w:rPr>
        <w:t xml:space="preserve">  цена на офертата.</w:t>
      </w:r>
    </w:p>
    <w:p w14:paraId="350BCC43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20A7EA4D" w14:textId="77777777" w:rsidR="00060621" w:rsidRP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CA6F4A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14:paraId="64D45C25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41DFDEEB" w14:textId="77777777" w:rsidR="00060621" w:rsidRPr="00060621" w:rsidRDefault="00060621" w:rsidP="00060621">
      <w:pPr>
        <w:jc w:val="both"/>
        <w:rPr>
          <w:rFonts w:ascii="Times New Roman" w:hAnsi="Times New Roman"/>
          <w:sz w:val="22"/>
          <w:lang w:val="ru-RU"/>
        </w:rPr>
      </w:pPr>
    </w:p>
    <w:p w14:paraId="4477B14A" w14:textId="77777777" w:rsidR="00060621" w:rsidRPr="00C607C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3ED94E82" w14:textId="77777777"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14:paraId="31A596E9" w14:textId="77777777" w:rsidR="00060621" w:rsidRPr="00C607C9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C607C9">
        <w:rPr>
          <w:rFonts w:ascii="Times New Roman" w:hAnsi="Times New Roman"/>
          <w:szCs w:val="24"/>
        </w:rPr>
        <w:t>;</w:t>
      </w:r>
    </w:p>
    <w:p w14:paraId="389B3FA3" w14:textId="77777777" w:rsidR="003A5D39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Декларация по </w:t>
      </w:r>
      <w:r w:rsidR="007404EE">
        <w:rPr>
          <w:rFonts w:ascii="Times New Roman" w:hAnsi="Times New Roman"/>
          <w:szCs w:val="24"/>
        </w:rPr>
        <w:t>чл. 12, ал.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>1, т.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 xml:space="preserve">1 </w:t>
      </w:r>
      <w:r w:rsidR="007404EE" w:rsidRPr="007404EE">
        <w:rPr>
          <w:rFonts w:ascii="Times New Roman" w:hAnsi="Times New Roman"/>
          <w:szCs w:val="24"/>
        </w:rPr>
        <w:t>.</w:t>
      </w:r>
      <w:r w:rsidRPr="000655E4">
        <w:rPr>
          <w:rFonts w:ascii="Times New Roman" w:hAnsi="Times New Roman"/>
          <w:szCs w:val="24"/>
        </w:rPr>
        <w:t>от</w:t>
      </w:r>
      <w:r w:rsidRPr="00C607C9">
        <w:rPr>
          <w:rFonts w:ascii="Times New Roman" w:hAnsi="Times New Roman"/>
          <w:szCs w:val="24"/>
        </w:rPr>
        <w:t xml:space="preserve"> Постановление № </w:t>
      </w:r>
      <w:r w:rsidR="003A5D39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</w:rPr>
        <w:t xml:space="preserve"> на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 г.;</w:t>
      </w:r>
    </w:p>
    <w:p w14:paraId="36E525A2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икономическо и финансово състояние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0FE19464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технически възможности и/или квалификация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5C068051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14:paraId="007581EA" w14:textId="77777777" w:rsidR="00060621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>по т. 1</w:t>
      </w:r>
      <w:r w:rsidRPr="00DA75D1">
        <w:rPr>
          <w:rFonts w:ascii="Times New Roman" w:hAnsi="Times New Roman"/>
          <w:szCs w:val="24"/>
          <w:lang w:val="ru-RU"/>
        </w:rPr>
        <w:t>, 2</w:t>
      </w:r>
      <w:r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="007404EE" w:rsidRPr="003A1778">
        <w:rPr>
          <w:rFonts w:ascii="Times New Roman" w:hAnsi="Times New Roman"/>
          <w:i/>
          <w:szCs w:val="24"/>
        </w:rPr>
        <w:t>,</w:t>
      </w:r>
      <w:r w:rsidR="00DA75D1" w:rsidRPr="003A1778">
        <w:rPr>
          <w:rFonts w:ascii="Times New Roman" w:hAnsi="Times New Roman"/>
          <w:szCs w:val="24"/>
        </w:rPr>
        <w:t xml:space="preserve">3 </w:t>
      </w:r>
      <w:r w:rsidR="00DA75D1">
        <w:rPr>
          <w:rFonts w:ascii="Times New Roman" w:hAnsi="Times New Roman"/>
          <w:szCs w:val="24"/>
        </w:rPr>
        <w:t>и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="00DA75D1" w:rsidRPr="003A1778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DA75D1" w:rsidRPr="003A1778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szCs w:val="24"/>
        </w:rPr>
        <w:t>4</w:t>
      </w:r>
      <w:r w:rsidR="00DE1E71">
        <w:rPr>
          <w:rFonts w:ascii="Times New Roman" w:hAnsi="Times New Roman"/>
          <w:szCs w:val="24"/>
        </w:rPr>
        <w:t xml:space="preserve"> н</w:t>
      </w:r>
      <w:r w:rsidRPr="00C607C9">
        <w:rPr>
          <w:rFonts w:ascii="Times New Roman" w:hAnsi="Times New Roman"/>
          <w:szCs w:val="24"/>
        </w:rPr>
        <w:t>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</w:t>
      </w:r>
      <w:r w:rsidR="00400207" w:rsidRPr="003A5D39">
        <w:rPr>
          <w:rFonts w:ascii="Times New Roman" w:hAnsi="Times New Roman"/>
          <w:szCs w:val="24"/>
        </w:rPr>
        <w:t xml:space="preserve"> </w:t>
      </w:r>
      <w:r w:rsidRPr="003A5D39">
        <w:rPr>
          <w:rFonts w:ascii="Times New Roman" w:hAnsi="Times New Roman"/>
          <w:szCs w:val="24"/>
        </w:rPr>
        <w:t xml:space="preserve">г. </w:t>
      </w:r>
      <w:r w:rsidRPr="003A5D39">
        <w:rPr>
          <w:rFonts w:ascii="Times New Roman" w:hAnsi="Times New Roman"/>
          <w:i/>
          <w:szCs w:val="24"/>
        </w:rPr>
        <w:t>(</w:t>
      </w:r>
      <w:r w:rsidRPr="003A5D3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3A5D39">
        <w:rPr>
          <w:rFonts w:ascii="Times New Roman" w:hAnsi="Times New Roman"/>
          <w:i/>
          <w:szCs w:val="24"/>
        </w:rPr>
        <w:t>)</w:t>
      </w:r>
      <w:r w:rsidRPr="003A5D39">
        <w:rPr>
          <w:rFonts w:ascii="Times New Roman" w:hAnsi="Times New Roman"/>
          <w:szCs w:val="24"/>
        </w:rPr>
        <w:t>;</w:t>
      </w:r>
    </w:p>
    <w:p w14:paraId="3705A35C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6E58C07C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5DDD45F6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0CD1E462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6B333A4C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27506661" w14:textId="77777777"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14:paraId="527458F3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54854794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1817E8C9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684A2FB3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14:paraId="0114C737" w14:textId="77777777"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3F47C" w14:textId="77777777" w:rsidR="009033E1" w:rsidRDefault="009033E1">
      <w:r>
        <w:separator/>
      </w:r>
    </w:p>
  </w:endnote>
  <w:endnote w:type="continuationSeparator" w:id="0">
    <w:p w14:paraId="6E9CD683" w14:textId="77777777" w:rsidR="009033E1" w:rsidRDefault="00903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28AC7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D2BDA5" w14:textId="77777777"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27FA0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</w:p>
  <w:p w14:paraId="22C6E5A8" w14:textId="77777777" w:rsidR="003109F7" w:rsidRPr="003D21E1" w:rsidRDefault="00AE4EF0" w:rsidP="003109F7">
    <w:pPr>
      <w:pStyle w:val="Footer"/>
      <w:jc w:val="center"/>
      <w:rPr>
        <w:rFonts w:ascii="Times New Roman" w:hAnsi="Times New Roman"/>
        <w:i/>
        <w:sz w:val="20"/>
      </w:rPr>
    </w:pPr>
    <w:r w:rsidRPr="00234636">
      <w:rPr>
        <w:rFonts w:ascii="Times New Roman" w:hAnsi="Times New Roman"/>
        <w:i/>
        <w:sz w:val="20"/>
      </w:rPr>
      <w:t>-------------------------------------------------------------------------</w:t>
    </w:r>
    <w:r>
      <w:rPr>
        <w:rFonts w:ascii="Times New Roman" w:hAnsi="Times New Roman"/>
        <w:i/>
        <w:sz w:val="20"/>
      </w:rPr>
      <w:t>------------------------------------------------------------------</w:t>
    </w:r>
    <w:r w:rsidRPr="00234636">
      <w:rPr>
        <w:rFonts w:ascii="Times New Roman" w:hAnsi="Times New Roman"/>
        <w:i/>
        <w:sz w:val="20"/>
      </w:rPr>
      <w:t xml:space="preserve">                                                                                                            </w:t>
    </w:r>
    <w:r w:rsidR="003109F7" w:rsidRPr="003D21E1">
      <w:rPr>
        <w:rFonts w:ascii="Times New Roman" w:hAnsi="Times New Roman"/>
        <w:i/>
        <w:sz w:val="20"/>
      </w:rPr>
      <w:t>Проект BG16RFPR001-1.004-0962</w:t>
    </w:r>
    <w:r w:rsidR="003109F7" w:rsidRPr="003D21E1">
      <w:rPr>
        <w:rFonts w:ascii="Times New Roman" w:hAnsi="Times New Roman"/>
        <w:sz w:val="20"/>
        <w:shd w:val="clear" w:color="auto" w:fill="FFFFFF"/>
      </w:rPr>
      <w:t xml:space="preserve"> </w:t>
    </w:r>
    <w:r w:rsidR="003109F7" w:rsidRPr="003D21E1">
      <w:rPr>
        <w:rFonts w:ascii="Times New Roman" w:hAnsi="Times New Roman"/>
        <w:i/>
        <w:sz w:val="20"/>
        <w:shd w:val="clear" w:color="auto" w:fill="FFFFFF"/>
      </w:rPr>
      <w:t>„Подобряване на производствения капацитет на “Денталукс - ИППМПДМ» ЕООД“</w:t>
    </w:r>
    <w:r w:rsidR="003109F7" w:rsidRPr="003D21E1">
      <w:rPr>
        <w:rFonts w:ascii="Times New Roman" w:hAnsi="Times New Roman"/>
        <w:i/>
        <w:sz w:val="20"/>
      </w:rPr>
      <w:t>, финансиран от Програма „</w:t>
    </w:r>
    <w:r w:rsidR="003109F7" w:rsidRPr="003D21E1">
      <w:rPr>
        <w:rFonts w:ascii="Times New Roman" w:hAnsi="Times New Roman"/>
        <w:i/>
        <w:sz w:val="20"/>
        <w:lang w:val="en-US"/>
      </w:rPr>
      <w:t>K</w:t>
    </w:r>
    <w:r w:rsidR="003109F7" w:rsidRPr="003D21E1">
      <w:rPr>
        <w:rFonts w:ascii="Times New Roman" w:hAnsi="Times New Roman"/>
        <w:i/>
        <w:sz w:val="20"/>
      </w:rPr>
      <w:t>онкурентоспособност и иновации в предприятията“ 2021-2027, съфинансирана от Европейския съюз</w:t>
    </w:r>
  </w:p>
  <w:p w14:paraId="43653147" w14:textId="77777777" w:rsidR="00015AA4" w:rsidRDefault="00015AA4" w:rsidP="003109F7">
    <w:pPr>
      <w:pStyle w:val="Footer"/>
      <w:jc w:val="center"/>
    </w:pPr>
    <w:r>
      <w:rPr>
        <w:rFonts w:ascii="Times New Roman" w:hAnsi="Times New Roman"/>
        <w:i/>
        <w:sz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5D85F" w14:textId="77777777" w:rsidR="003109F7" w:rsidRPr="003D21E1" w:rsidRDefault="00C37D67" w:rsidP="003109F7">
    <w:pPr>
      <w:pStyle w:val="Footer"/>
      <w:jc w:val="center"/>
      <w:rPr>
        <w:rFonts w:ascii="Times New Roman" w:hAnsi="Times New Roman"/>
        <w:i/>
        <w:sz w:val="20"/>
      </w:rPr>
    </w:pPr>
    <w:r>
      <w:rPr>
        <w:noProof/>
        <w:lang w:eastAsia="bg-BG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F61878B" wp14:editId="7B999285">
              <wp:simplePos x="0" y="0"/>
              <wp:positionH relativeFrom="page">
                <wp:posOffset>6873875</wp:posOffset>
              </wp:positionH>
              <wp:positionV relativeFrom="paragraph">
                <wp:posOffset>1905</wp:posOffset>
              </wp:positionV>
              <wp:extent cx="74295" cy="172720"/>
              <wp:effectExtent l="0" t="0" r="0" b="0"/>
              <wp:wrapSquare wrapText="largest"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70C13E" w14:textId="77777777" w:rsidR="00234636" w:rsidRDefault="00234636" w:rsidP="00234636"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</w:p>
                        <w:p w14:paraId="5EB26EC4" w14:textId="77777777" w:rsidR="00234636" w:rsidRDefault="00234636" w:rsidP="00234636"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</w:p>
                        <w:p w14:paraId="7E505028" w14:textId="77777777" w:rsidR="00234636" w:rsidRDefault="00234636" w:rsidP="00234636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A966B0">
                            <w:rPr>
                              <w:rStyle w:val="PageNumber"/>
                              <w:noProof/>
                            </w:rPr>
                            <w:t>1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1905" tIns="1905" rIns="1905" bIns="190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61878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541.25pt;margin-top:.15pt;width:5.85pt;height:13.6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" stroked="f">
              <v:fill opacity="0"/>
              <v:textbox inset=".15pt,.15pt,.15pt,.15pt">
                <w:txbxContent>
                  <w:p w14:paraId="7670C13E" w14:textId="77777777" w:rsidR="00234636" w:rsidRDefault="00234636" w:rsidP="00234636">
                    <w:pPr>
                      <w:pStyle w:val="Footer"/>
                      <w:rPr>
                        <w:rStyle w:val="PageNumber"/>
                      </w:rPr>
                    </w:pPr>
                  </w:p>
                  <w:p w14:paraId="5EB26EC4" w14:textId="77777777" w:rsidR="00234636" w:rsidRDefault="00234636" w:rsidP="00234636">
                    <w:pPr>
                      <w:pStyle w:val="Footer"/>
                      <w:rPr>
                        <w:rStyle w:val="PageNumber"/>
                      </w:rPr>
                    </w:pPr>
                  </w:p>
                  <w:p w14:paraId="7E505028" w14:textId="77777777" w:rsidR="00234636" w:rsidRDefault="00234636" w:rsidP="00234636">
                    <w:pPr>
                      <w:pStyle w:val="Footer"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A966B0">
                      <w:rPr>
                        <w:rStyle w:val="PageNumber"/>
                        <w:noProof/>
                      </w:rPr>
                      <w:t>1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>
      <w:rPr>
        <w:i/>
        <w:sz w:val="22"/>
        <w:szCs w:val="22"/>
      </w:rPr>
      <w:softHyphen/>
    </w:r>
    <w:r w:rsidR="00234636" w:rsidRPr="00234636">
      <w:rPr>
        <w:rFonts w:ascii="Times New Roman" w:hAnsi="Times New Roman"/>
        <w:i/>
        <w:sz w:val="20"/>
      </w:rPr>
      <w:t>-------------------------------------------------------------------------</w:t>
    </w:r>
    <w:r w:rsidR="00234636">
      <w:rPr>
        <w:rFonts w:ascii="Times New Roman" w:hAnsi="Times New Roman"/>
        <w:i/>
        <w:sz w:val="20"/>
      </w:rPr>
      <w:t>------------------------------------------------------------------</w:t>
    </w:r>
    <w:r w:rsidR="00234636" w:rsidRPr="00234636">
      <w:rPr>
        <w:rFonts w:ascii="Times New Roman" w:hAnsi="Times New Roman"/>
        <w:i/>
        <w:sz w:val="20"/>
      </w:rPr>
      <w:t xml:space="preserve">                                                                                                            </w:t>
    </w:r>
    <w:r w:rsidR="003109F7" w:rsidRPr="003D21E1">
      <w:rPr>
        <w:rFonts w:ascii="Times New Roman" w:hAnsi="Times New Roman"/>
        <w:i/>
        <w:sz w:val="20"/>
      </w:rPr>
      <w:t>Проект BG16RFPR001-1.004-0962</w:t>
    </w:r>
    <w:r w:rsidR="003109F7" w:rsidRPr="003D21E1">
      <w:rPr>
        <w:rFonts w:ascii="Times New Roman" w:hAnsi="Times New Roman"/>
        <w:sz w:val="20"/>
        <w:shd w:val="clear" w:color="auto" w:fill="FFFFFF"/>
      </w:rPr>
      <w:t xml:space="preserve"> </w:t>
    </w:r>
    <w:r w:rsidR="003109F7" w:rsidRPr="003D21E1">
      <w:rPr>
        <w:rFonts w:ascii="Times New Roman" w:hAnsi="Times New Roman"/>
        <w:i/>
        <w:sz w:val="20"/>
        <w:shd w:val="clear" w:color="auto" w:fill="FFFFFF"/>
      </w:rPr>
      <w:t>„Подобряване на производствения капацитет на “Денталукс - ИППМПДМ» ЕООД“</w:t>
    </w:r>
    <w:r w:rsidR="003109F7" w:rsidRPr="003D21E1">
      <w:rPr>
        <w:rFonts w:ascii="Times New Roman" w:hAnsi="Times New Roman"/>
        <w:i/>
        <w:sz w:val="20"/>
      </w:rPr>
      <w:t>, финансиран от Програма „</w:t>
    </w:r>
    <w:r w:rsidR="003109F7" w:rsidRPr="003D21E1">
      <w:rPr>
        <w:rFonts w:ascii="Times New Roman" w:hAnsi="Times New Roman"/>
        <w:i/>
        <w:sz w:val="20"/>
        <w:lang w:val="en-US"/>
      </w:rPr>
      <w:t>K</w:t>
    </w:r>
    <w:r w:rsidR="003109F7" w:rsidRPr="003D21E1">
      <w:rPr>
        <w:rFonts w:ascii="Times New Roman" w:hAnsi="Times New Roman"/>
        <w:i/>
        <w:sz w:val="20"/>
      </w:rPr>
      <w:t>онкурентоспособност и иновации в предприятията“ 2021-2027, съфинансирана от Европейския съюз</w:t>
    </w:r>
  </w:p>
  <w:p w14:paraId="32BA7F5E" w14:textId="77777777" w:rsidR="00234636" w:rsidRPr="00930D36" w:rsidRDefault="00234636" w:rsidP="00234636">
    <w:pPr>
      <w:pStyle w:val="Footer"/>
      <w:jc w:val="center"/>
      <w:rPr>
        <w:sz w:val="20"/>
      </w:rPr>
    </w:pPr>
    <w:r w:rsidRPr="00930D36">
      <w:rPr>
        <w:sz w:val="20"/>
      </w:rPr>
      <w:fldChar w:fldCharType="begin"/>
    </w:r>
    <w:r w:rsidRPr="00930D36">
      <w:rPr>
        <w:sz w:val="20"/>
      </w:rPr>
      <w:instrText xml:space="preserve"> PAGE   \* MERGEFORMAT </w:instrText>
    </w:r>
    <w:r w:rsidRPr="00930D36">
      <w:rPr>
        <w:sz w:val="20"/>
      </w:rPr>
      <w:fldChar w:fldCharType="separate"/>
    </w:r>
    <w:r w:rsidR="00A966B0">
      <w:rPr>
        <w:noProof/>
        <w:sz w:val="20"/>
      </w:rPr>
      <w:t>1</w:t>
    </w:r>
    <w:r w:rsidRPr="00930D36">
      <w:rPr>
        <w:noProof/>
        <w:sz w:val="20"/>
      </w:rPr>
      <w:fldChar w:fldCharType="end"/>
    </w:r>
  </w:p>
  <w:p w14:paraId="37B4FE3C" w14:textId="77777777" w:rsidR="00234636" w:rsidRDefault="00234636" w:rsidP="00234636">
    <w:pPr>
      <w:pStyle w:val="Footer"/>
    </w:pPr>
  </w:p>
  <w:p w14:paraId="358A0968" w14:textId="77777777" w:rsidR="00234636" w:rsidRDefault="002346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96C53" w14:textId="77777777" w:rsidR="009033E1" w:rsidRDefault="009033E1">
      <w:r>
        <w:separator/>
      </w:r>
    </w:p>
  </w:footnote>
  <w:footnote w:type="continuationSeparator" w:id="0">
    <w:p w14:paraId="792209A2" w14:textId="77777777" w:rsidR="009033E1" w:rsidRDefault="009033E1">
      <w:r>
        <w:continuationSeparator/>
      </w:r>
    </w:p>
  </w:footnote>
  <w:footnote w:id="1">
    <w:p w14:paraId="4D96ECE8" w14:textId="77777777" w:rsidR="00060621" w:rsidRDefault="00060621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71AA6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25F393" w14:textId="77777777"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53B79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966B0">
      <w:rPr>
        <w:rStyle w:val="PageNumber"/>
        <w:noProof/>
      </w:rPr>
      <w:t>4</w:t>
    </w:r>
    <w:r>
      <w:rPr>
        <w:rStyle w:val="PageNumber"/>
      </w:rPr>
      <w:fldChar w:fldCharType="end"/>
    </w:r>
  </w:p>
  <w:p w14:paraId="55D7773C" w14:textId="77777777" w:rsidR="00015AA4" w:rsidRDefault="00015AA4">
    <w:pPr>
      <w:pStyle w:val="Header"/>
      <w:rPr>
        <w:lang w:val="en-US"/>
      </w:rPr>
    </w:pPr>
  </w:p>
  <w:p w14:paraId="46061063" w14:textId="77777777" w:rsidR="00015AA4" w:rsidRDefault="00015AA4">
    <w:pPr>
      <w:pStyle w:val="Header"/>
      <w:rPr>
        <w:lang w:val="en-US"/>
      </w:rPr>
    </w:pPr>
  </w:p>
  <w:p w14:paraId="71AF8CC4" w14:textId="77777777" w:rsidR="00015AA4" w:rsidRPr="00D750ED" w:rsidRDefault="00015AA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053"/>
      <w:gridCol w:w="222"/>
    </w:tblGrid>
    <w:tr w:rsidR="007C39EA" w14:paraId="769DE234" w14:textId="77777777" w:rsidTr="001E4636">
      <w:tc>
        <w:tcPr>
          <w:tcW w:w="4531" w:type="dxa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435B1" w14:paraId="6B879C48" w14:textId="77777777" w:rsidTr="008435B1">
            <w:tc>
              <w:tcPr>
                <w:tcW w:w="4531" w:type="dxa"/>
                <w:vAlign w:val="center"/>
                <w:hideMark/>
              </w:tcPr>
              <w:p w14:paraId="1CB9A796" w14:textId="77777777" w:rsidR="008435B1" w:rsidRPr="008435B1" w:rsidRDefault="00C37D67" w:rsidP="008435B1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 wp14:anchorId="5FE39109" wp14:editId="383FF025">
                      <wp:extent cx="2298700" cy="476250"/>
                      <wp:effectExtent l="0" t="0" r="6350" b="0"/>
                      <wp:docPr id="1" name="Picture 5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98700" cy="476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vAlign w:val="center"/>
                <w:hideMark/>
              </w:tcPr>
              <w:p w14:paraId="195EF91D" w14:textId="77777777" w:rsidR="008435B1" w:rsidRDefault="00C37D67" w:rsidP="008435B1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 wp14:anchorId="07EC882C" wp14:editId="1830B376">
                      <wp:extent cx="2305050" cy="641350"/>
                      <wp:effectExtent l="0" t="0" r="0" b="6350"/>
                      <wp:docPr id="2" name="Picture 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05050" cy="641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4C8372B0" w14:textId="77777777" w:rsidR="007C39EA" w:rsidRDefault="007C39EA" w:rsidP="007C39EA">
          <w:pPr>
            <w:widowControl w:val="0"/>
            <w:spacing w:before="100" w:after="100"/>
          </w:pPr>
        </w:p>
      </w:tc>
      <w:tc>
        <w:tcPr>
          <w:tcW w:w="5688" w:type="dxa"/>
          <w:vAlign w:val="center"/>
        </w:tcPr>
        <w:p w14:paraId="69D39F94" w14:textId="77777777" w:rsidR="007C39EA" w:rsidRDefault="007C39EA" w:rsidP="007C39EA">
          <w:pPr>
            <w:widowControl w:val="0"/>
            <w:spacing w:before="100" w:after="100"/>
            <w:jc w:val="right"/>
          </w:pPr>
        </w:p>
      </w:tc>
    </w:tr>
  </w:tbl>
  <w:p w14:paraId="21FBE53F" w14:textId="77777777" w:rsidR="00CA6F4A" w:rsidRPr="007C39EA" w:rsidRDefault="00CA6F4A" w:rsidP="007C39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B7AE7"/>
    <w:multiLevelType w:val="hybridMultilevel"/>
    <w:tmpl w:val="ABF42262"/>
    <w:lvl w:ilvl="0" w:tplc="9F06535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1613F7"/>
    <w:multiLevelType w:val="multilevel"/>
    <w:tmpl w:val="518E444A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" w15:restartNumberingAfterBreak="0">
    <w:nsid w:val="1ED64236"/>
    <w:multiLevelType w:val="hybridMultilevel"/>
    <w:tmpl w:val="4FA26F52"/>
    <w:lvl w:ilvl="0" w:tplc="6D8049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 w15:restartNumberingAfterBreak="0">
    <w:nsid w:val="24D64C7E"/>
    <w:multiLevelType w:val="hybridMultilevel"/>
    <w:tmpl w:val="65EC72C8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5232A9"/>
    <w:multiLevelType w:val="hybridMultilevel"/>
    <w:tmpl w:val="958EF5D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2771CA"/>
    <w:multiLevelType w:val="hybridMultilevel"/>
    <w:tmpl w:val="289E918C"/>
    <w:lvl w:ilvl="0" w:tplc="C3482F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584842"/>
    <w:multiLevelType w:val="hybridMultilevel"/>
    <w:tmpl w:val="0FF0CA32"/>
    <w:lvl w:ilvl="0" w:tplc="8174D8EA">
      <w:start w:val="1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7671D"/>
    <w:multiLevelType w:val="hybridMultilevel"/>
    <w:tmpl w:val="DE782A6C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7E16F0C"/>
    <w:multiLevelType w:val="hybridMultilevel"/>
    <w:tmpl w:val="54C0B982"/>
    <w:lvl w:ilvl="0" w:tplc="763E91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CF21AF"/>
    <w:multiLevelType w:val="hybridMultilevel"/>
    <w:tmpl w:val="801A0A6A"/>
    <w:lvl w:ilvl="0" w:tplc="AB72CD96">
      <w:numFmt w:val="bullet"/>
      <w:lvlText w:val="-"/>
      <w:lvlJc w:val="left"/>
      <w:pPr>
        <w:ind w:left="720" w:hanging="360"/>
      </w:pPr>
      <w:rPr>
        <w:rFonts w:ascii="HebarU" w:eastAsia="Batang" w:hAnsi="HebarU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13" w15:restartNumberingAfterBreak="0">
    <w:nsid w:val="637377FD"/>
    <w:multiLevelType w:val="hybridMultilevel"/>
    <w:tmpl w:val="B0122428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28265B"/>
    <w:multiLevelType w:val="hybridMultilevel"/>
    <w:tmpl w:val="E6DE4E96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966A4F"/>
    <w:multiLevelType w:val="hybridMultilevel"/>
    <w:tmpl w:val="0D5A9EF0"/>
    <w:lvl w:ilvl="0" w:tplc="3DE25340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CA4F05"/>
    <w:multiLevelType w:val="hybridMultilevel"/>
    <w:tmpl w:val="B47A37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4108030">
    <w:abstractNumId w:val="12"/>
  </w:num>
  <w:num w:numId="2" w16cid:durableId="1701978601">
    <w:abstractNumId w:val="3"/>
  </w:num>
  <w:num w:numId="3" w16cid:durableId="1361084179">
    <w:abstractNumId w:val="10"/>
  </w:num>
  <w:num w:numId="4" w16cid:durableId="322661974">
    <w:abstractNumId w:val="5"/>
  </w:num>
  <w:num w:numId="5" w16cid:durableId="1408190291">
    <w:abstractNumId w:val="15"/>
  </w:num>
  <w:num w:numId="6" w16cid:durableId="225532327">
    <w:abstractNumId w:val="13"/>
  </w:num>
  <w:num w:numId="7" w16cid:durableId="1484735303">
    <w:abstractNumId w:val="4"/>
  </w:num>
  <w:num w:numId="8" w16cid:durableId="415250661">
    <w:abstractNumId w:val="8"/>
  </w:num>
  <w:num w:numId="9" w16cid:durableId="1629776988">
    <w:abstractNumId w:val="9"/>
  </w:num>
  <w:num w:numId="10" w16cid:durableId="489717164">
    <w:abstractNumId w:val="14"/>
  </w:num>
  <w:num w:numId="11" w16cid:durableId="889658631">
    <w:abstractNumId w:val="2"/>
  </w:num>
  <w:num w:numId="12" w16cid:durableId="103888121">
    <w:abstractNumId w:val="0"/>
  </w:num>
  <w:num w:numId="13" w16cid:durableId="1839491641">
    <w:abstractNumId w:val="7"/>
  </w:num>
  <w:num w:numId="14" w16cid:durableId="297956431">
    <w:abstractNumId w:val="6"/>
  </w:num>
  <w:num w:numId="15" w16cid:durableId="1781489403">
    <w:abstractNumId w:val="16"/>
  </w:num>
  <w:num w:numId="16" w16cid:durableId="1985429330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525722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73C2"/>
    <w:rsid w:val="0000039F"/>
    <w:rsid w:val="00012C31"/>
    <w:rsid w:val="00015AA4"/>
    <w:rsid w:val="00015FC2"/>
    <w:rsid w:val="000369A2"/>
    <w:rsid w:val="000436EA"/>
    <w:rsid w:val="00050E6F"/>
    <w:rsid w:val="00052CC3"/>
    <w:rsid w:val="00060621"/>
    <w:rsid w:val="000655E4"/>
    <w:rsid w:val="00071B10"/>
    <w:rsid w:val="00076518"/>
    <w:rsid w:val="00082303"/>
    <w:rsid w:val="00094B45"/>
    <w:rsid w:val="000D571B"/>
    <w:rsid w:val="000D7BE6"/>
    <w:rsid w:val="000E3B0B"/>
    <w:rsid w:val="00121910"/>
    <w:rsid w:val="00121C79"/>
    <w:rsid w:val="001337AA"/>
    <w:rsid w:val="00146AB5"/>
    <w:rsid w:val="0014781B"/>
    <w:rsid w:val="0016079E"/>
    <w:rsid w:val="00181D3C"/>
    <w:rsid w:val="00182032"/>
    <w:rsid w:val="001832DA"/>
    <w:rsid w:val="001C275A"/>
    <w:rsid w:val="001E1995"/>
    <w:rsid w:val="001E2B97"/>
    <w:rsid w:val="001E36BD"/>
    <w:rsid w:val="00210951"/>
    <w:rsid w:val="00217394"/>
    <w:rsid w:val="00234636"/>
    <w:rsid w:val="00267666"/>
    <w:rsid w:val="0027017A"/>
    <w:rsid w:val="0027269D"/>
    <w:rsid w:val="00281DA3"/>
    <w:rsid w:val="00291D79"/>
    <w:rsid w:val="0029441C"/>
    <w:rsid w:val="002A79DF"/>
    <w:rsid w:val="002C0E34"/>
    <w:rsid w:val="002C4581"/>
    <w:rsid w:val="002D7AD4"/>
    <w:rsid w:val="00301010"/>
    <w:rsid w:val="003109F7"/>
    <w:rsid w:val="00313AD4"/>
    <w:rsid w:val="00322694"/>
    <w:rsid w:val="0034421F"/>
    <w:rsid w:val="003A1778"/>
    <w:rsid w:val="003A5D39"/>
    <w:rsid w:val="003C2AA6"/>
    <w:rsid w:val="003C2F94"/>
    <w:rsid w:val="003E196E"/>
    <w:rsid w:val="003F0AD6"/>
    <w:rsid w:val="003F4A0F"/>
    <w:rsid w:val="003F73F7"/>
    <w:rsid w:val="00400207"/>
    <w:rsid w:val="00407E23"/>
    <w:rsid w:val="004248A3"/>
    <w:rsid w:val="00425852"/>
    <w:rsid w:val="0043488C"/>
    <w:rsid w:val="0046265B"/>
    <w:rsid w:val="00493CF0"/>
    <w:rsid w:val="00494375"/>
    <w:rsid w:val="0049571C"/>
    <w:rsid w:val="004B0B72"/>
    <w:rsid w:val="004B46BA"/>
    <w:rsid w:val="004C278B"/>
    <w:rsid w:val="004E3769"/>
    <w:rsid w:val="00507290"/>
    <w:rsid w:val="00512593"/>
    <w:rsid w:val="00523183"/>
    <w:rsid w:val="00523E0F"/>
    <w:rsid w:val="00524AA3"/>
    <w:rsid w:val="005258B3"/>
    <w:rsid w:val="005303AC"/>
    <w:rsid w:val="0054314E"/>
    <w:rsid w:val="005524B1"/>
    <w:rsid w:val="0056159C"/>
    <w:rsid w:val="00561799"/>
    <w:rsid w:val="00576585"/>
    <w:rsid w:val="00584989"/>
    <w:rsid w:val="00587B2B"/>
    <w:rsid w:val="0059400D"/>
    <w:rsid w:val="005A198E"/>
    <w:rsid w:val="005E1A21"/>
    <w:rsid w:val="005F0AF8"/>
    <w:rsid w:val="005F3454"/>
    <w:rsid w:val="005F4255"/>
    <w:rsid w:val="005F7E0A"/>
    <w:rsid w:val="00611830"/>
    <w:rsid w:val="00615464"/>
    <w:rsid w:val="006212F9"/>
    <w:rsid w:val="00634BC0"/>
    <w:rsid w:val="00637160"/>
    <w:rsid w:val="006A25DA"/>
    <w:rsid w:val="006B5633"/>
    <w:rsid w:val="006B68FF"/>
    <w:rsid w:val="006D1001"/>
    <w:rsid w:val="006F1D46"/>
    <w:rsid w:val="006F48D4"/>
    <w:rsid w:val="00704D06"/>
    <w:rsid w:val="0072146D"/>
    <w:rsid w:val="007312BB"/>
    <w:rsid w:val="007404EE"/>
    <w:rsid w:val="00741198"/>
    <w:rsid w:val="0074430C"/>
    <w:rsid w:val="00752EEC"/>
    <w:rsid w:val="0076218F"/>
    <w:rsid w:val="00762BFA"/>
    <w:rsid w:val="0076618B"/>
    <w:rsid w:val="00770B1A"/>
    <w:rsid w:val="00771641"/>
    <w:rsid w:val="007740EB"/>
    <w:rsid w:val="007766B5"/>
    <w:rsid w:val="00781B64"/>
    <w:rsid w:val="0078591F"/>
    <w:rsid w:val="0078597B"/>
    <w:rsid w:val="007B563B"/>
    <w:rsid w:val="007C39EA"/>
    <w:rsid w:val="007C56D6"/>
    <w:rsid w:val="007D1BBF"/>
    <w:rsid w:val="007D4047"/>
    <w:rsid w:val="00817B83"/>
    <w:rsid w:val="0082019B"/>
    <w:rsid w:val="00827F72"/>
    <w:rsid w:val="008435B1"/>
    <w:rsid w:val="0085505F"/>
    <w:rsid w:val="00860ED0"/>
    <w:rsid w:val="008B67EF"/>
    <w:rsid w:val="009033E1"/>
    <w:rsid w:val="00922716"/>
    <w:rsid w:val="009302A2"/>
    <w:rsid w:val="00953E4C"/>
    <w:rsid w:val="009575FA"/>
    <w:rsid w:val="00961002"/>
    <w:rsid w:val="009635B7"/>
    <w:rsid w:val="00976CE7"/>
    <w:rsid w:val="00984119"/>
    <w:rsid w:val="0098424F"/>
    <w:rsid w:val="009C1992"/>
    <w:rsid w:val="009C6315"/>
    <w:rsid w:val="009F7836"/>
    <w:rsid w:val="00A12FE6"/>
    <w:rsid w:val="00A13AFD"/>
    <w:rsid w:val="00A153D1"/>
    <w:rsid w:val="00A20090"/>
    <w:rsid w:val="00A20EA2"/>
    <w:rsid w:val="00A267DD"/>
    <w:rsid w:val="00A26A4E"/>
    <w:rsid w:val="00A50A4C"/>
    <w:rsid w:val="00A63654"/>
    <w:rsid w:val="00A76301"/>
    <w:rsid w:val="00A76BA1"/>
    <w:rsid w:val="00A83922"/>
    <w:rsid w:val="00A852E6"/>
    <w:rsid w:val="00A90C52"/>
    <w:rsid w:val="00A92035"/>
    <w:rsid w:val="00A966B0"/>
    <w:rsid w:val="00AC3243"/>
    <w:rsid w:val="00AC4C88"/>
    <w:rsid w:val="00AE4EF0"/>
    <w:rsid w:val="00AF2D9D"/>
    <w:rsid w:val="00AF3555"/>
    <w:rsid w:val="00AF37C7"/>
    <w:rsid w:val="00B03F99"/>
    <w:rsid w:val="00B273C2"/>
    <w:rsid w:val="00B541F5"/>
    <w:rsid w:val="00B702C8"/>
    <w:rsid w:val="00B76C09"/>
    <w:rsid w:val="00BA50A2"/>
    <w:rsid w:val="00BB0FE3"/>
    <w:rsid w:val="00BD1E1F"/>
    <w:rsid w:val="00BD3D26"/>
    <w:rsid w:val="00C157B2"/>
    <w:rsid w:val="00C37D67"/>
    <w:rsid w:val="00C42881"/>
    <w:rsid w:val="00C607C9"/>
    <w:rsid w:val="00C60A36"/>
    <w:rsid w:val="00C622EA"/>
    <w:rsid w:val="00C66F41"/>
    <w:rsid w:val="00C76C51"/>
    <w:rsid w:val="00C82D0B"/>
    <w:rsid w:val="00C830AF"/>
    <w:rsid w:val="00C84AE1"/>
    <w:rsid w:val="00C91EE5"/>
    <w:rsid w:val="00C9339D"/>
    <w:rsid w:val="00C97BBC"/>
    <w:rsid w:val="00CA6F4A"/>
    <w:rsid w:val="00CA77C3"/>
    <w:rsid w:val="00CB48DD"/>
    <w:rsid w:val="00CD5500"/>
    <w:rsid w:val="00CF45B3"/>
    <w:rsid w:val="00D03AF1"/>
    <w:rsid w:val="00D13188"/>
    <w:rsid w:val="00D16D51"/>
    <w:rsid w:val="00D26E8B"/>
    <w:rsid w:val="00D3317C"/>
    <w:rsid w:val="00D416A4"/>
    <w:rsid w:val="00D66B31"/>
    <w:rsid w:val="00D72587"/>
    <w:rsid w:val="00D94BF7"/>
    <w:rsid w:val="00DA75D1"/>
    <w:rsid w:val="00DB1512"/>
    <w:rsid w:val="00DC3AB3"/>
    <w:rsid w:val="00DC6B71"/>
    <w:rsid w:val="00DD7847"/>
    <w:rsid w:val="00DE1E71"/>
    <w:rsid w:val="00DF3EB5"/>
    <w:rsid w:val="00E029F8"/>
    <w:rsid w:val="00E177C8"/>
    <w:rsid w:val="00E41A3F"/>
    <w:rsid w:val="00E7103C"/>
    <w:rsid w:val="00E821F7"/>
    <w:rsid w:val="00E82648"/>
    <w:rsid w:val="00E92CE1"/>
    <w:rsid w:val="00E9683D"/>
    <w:rsid w:val="00ED42B2"/>
    <w:rsid w:val="00EE07DA"/>
    <w:rsid w:val="00EE29F8"/>
    <w:rsid w:val="00EE7374"/>
    <w:rsid w:val="00EF4780"/>
    <w:rsid w:val="00F021A9"/>
    <w:rsid w:val="00F12AFD"/>
    <w:rsid w:val="00F25650"/>
    <w:rsid w:val="00F34E30"/>
    <w:rsid w:val="00F439CD"/>
    <w:rsid w:val="00F46810"/>
    <w:rsid w:val="00F52DA7"/>
    <w:rsid w:val="00F5525F"/>
    <w:rsid w:val="00F64A05"/>
    <w:rsid w:val="00F671F6"/>
    <w:rsid w:val="00F833C9"/>
    <w:rsid w:val="00F87006"/>
    <w:rsid w:val="00F95447"/>
    <w:rsid w:val="00FA3FE7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4BFCEC"/>
  <w15:docId w15:val="{0294F893-54A8-404B-9B9B-DC13F2561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ListParagraph">
    <w:name w:val="List Paragraph"/>
    <w:basedOn w:val="Normal"/>
    <w:uiPriority w:val="34"/>
    <w:qFormat/>
    <w:rsid w:val="00FA3FE7"/>
    <w:pPr>
      <w:ind w:left="720"/>
      <w:contextualSpacing/>
    </w:pPr>
    <w:rPr>
      <w:rFonts w:ascii="Times New Roman" w:hAnsi="Times New Roman"/>
      <w:szCs w:val="24"/>
      <w:lang w:eastAsia="bg-BG"/>
    </w:rPr>
  </w:style>
  <w:style w:type="paragraph" w:styleId="NormalWeb">
    <w:name w:val="Normal (Web)"/>
    <w:basedOn w:val="Normal"/>
    <w:uiPriority w:val="99"/>
    <w:rsid w:val="00E7103C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customStyle="1" w:styleId="FooterChar">
    <w:name w:val="Footer Char"/>
    <w:link w:val="Footer"/>
    <w:qFormat/>
    <w:rsid w:val="00234636"/>
    <w:rPr>
      <w:rFonts w:ascii="HebarU" w:hAnsi="HebarU"/>
      <w:sz w:val="24"/>
      <w:lang w:eastAsia="en-US"/>
    </w:rPr>
  </w:style>
  <w:style w:type="character" w:customStyle="1" w:styleId="CommentTextChar">
    <w:name w:val="Comment Text Char"/>
    <w:link w:val="CommentText"/>
    <w:rsid w:val="00B03F99"/>
    <w:rPr>
      <w:rFonts w:ascii="HebarU" w:hAnsi="HebarU"/>
      <w:lang w:eastAsia="en-US"/>
    </w:rPr>
  </w:style>
  <w:style w:type="character" w:customStyle="1" w:styleId="filled-value">
    <w:name w:val="filled-value"/>
    <w:basedOn w:val="DefaultParagraphFont"/>
    <w:rsid w:val="00B76C09"/>
  </w:style>
  <w:style w:type="paragraph" w:styleId="HTMLPreformatted">
    <w:name w:val="HTML Preformatted"/>
    <w:basedOn w:val="Normal"/>
    <w:link w:val="HTMLPreformattedChar"/>
    <w:uiPriority w:val="99"/>
    <w:unhideWhenUsed/>
    <w:rsid w:val="005765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76585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7974E-1238-4D7B-9BFD-1961124F0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1149</Words>
  <Characters>6553</Characters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/>
  <LinksUpToDate>false</LinksUpToDate>
  <CharactersWithSpaces>7687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2011-03-22T15:11:00Z</cp:lastPrinted>
  <dcterms:created xsi:type="dcterms:W3CDTF">2025-08-28T07:44:00Z</dcterms:created>
  <dcterms:modified xsi:type="dcterms:W3CDTF">2025-12-02T09:01:00Z</dcterms:modified>
</cp:coreProperties>
</file>